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CFDE2" w14:textId="77777777" w:rsidR="00EF22E4" w:rsidRPr="00810CF3" w:rsidRDefault="00810CF3" w:rsidP="00A8428E">
      <w:pPr>
        <w:spacing w:after="0" w:line="360" w:lineRule="auto"/>
        <w:jc w:val="center"/>
        <w:rPr>
          <w:rFonts w:ascii="Arial Narrow" w:hAnsi="Arial Narrow"/>
          <w:b/>
          <w:sz w:val="32"/>
          <w:szCs w:val="32"/>
        </w:rPr>
      </w:pPr>
      <w:r w:rsidRPr="00810CF3">
        <w:rPr>
          <w:rFonts w:ascii="Arial Narrow" w:hAnsi="Arial Narrow"/>
          <w:b/>
          <w:sz w:val="32"/>
          <w:szCs w:val="32"/>
        </w:rPr>
        <w:t>TERMO DE REFERÊNCIA</w:t>
      </w:r>
    </w:p>
    <w:p w14:paraId="33F4AD9B" w14:textId="77777777" w:rsidR="00810CF3" w:rsidRDefault="00810CF3" w:rsidP="00A8428E">
      <w:pPr>
        <w:spacing w:after="0" w:line="360" w:lineRule="auto"/>
        <w:rPr>
          <w:rFonts w:ascii="Arial Narrow" w:hAnsi="Arial Narrow"/>
          <w:sz w:val="24"/>
          <w:szCs w:val="24"/>
        </w:rPr>
      </w:pPr>
    </w:p>
    <w:p w14:paraId="4CB4D95E" w14:textId="77777777" w:rsidR="00611A9F" w:rsidRDefault="000473EA" w:rsidP="00A8428E">
      <w:pPr>
        <w:pStyle w:val="PargrafodaLista"/>
        <w:numPr>
          <w:ilvl w:val="0"/>
          <w:numId w:val="1"/>
        </w:numPr>
        <w:spacing w:after="0" w:line="360" w:lineRule="auto"/>
        <w:ind w:left="0" w:firstLine="0"/>
        <w:jc w:val="both"/>
        <w:rPr>
          <w:rFonts w:ascii="Arial Narrow" w:hAnsi="Arial Narrow" w:cs="Arial"/>
          <w:b/>
          <w:sz w:val="24"/>
          <w:szCs w:val="24"/>
        </w:rPr>
      </w:pPr>
      <w:r w:rsidRPr="00531B8F">
        <w:rPr>
          <w:rFonts w:ascii="Arial Narrow" w:hAnsi="Arial Narrow" w:cs="Arial"/>
          <w:b/>
          <w:sz w:val="24"/>
          <w:szCs w:val="24"/>
        </w:rPr>
        <w:t>OBJETO</w:t>
      </w:r>
    </w:p>
    <w:p w14:paraId="5103BE9E" w14:textId="3450DB29" w:rsidR="00611A9F" w:rsidRDefault="00E00045" w:rsidP="00A8428E">
      <w:pPr>
        <w:pStyle w:val="PargrafodaLista"/>
        <w:spacing w:after="0" w:line="360" w:lineRule="auto"/>
        <w:ind w:left="0" w:firstLine="851"/>
        <w:jc w:val="both"/>
        <w:rPr>
          <w:rFonts w:ascii="Arial Narrow" w:hAnsi="Arial Narrow" w:cs="Arial"/>
          <w:sz w:val="24"/>
          <w:szCs w:val="24"/>
        </w:rPr>
      </w:pPr>
      <w:bookmarkStart w:id="0" w:name="_Hlk166577985"/>
      <w:r w:rsidRPr="00E00045">
        <w:rPr>
          <w:rFonts w:ascii="Arial Narrow" w:hAnsi="Arial Narrow" w:cs="Arial"/>
          <w:sz w:val="24"/>
          <w:szCs w:val="24"/>
        </w:rPr>
        <w:t xml:space="preserve">Construção de Mini Campo Society </w:t>
      </w:r>
      <w:bookmarkStart w:id="1" w:name="_Hlk166508657"/>
      <w:r w:rsidR="004F7036">
        <w:rPr>
          <w:rFonts w:ascii="Arial Narrow" w:hAnsi="Arial Narrow" w:cs="Arial"/>
          <w:sz w:val="24"/>
          <w:szCs w:val="24"/>
        </w:rPr>
        <w:t xml:space="preserve">Grama Sintética </w:t>
      </w:r>
      <w:bookmarkEnd w:id="1"/>
      <w:r w:rsidRPr="00E00045">
        <w:rPr>
          <w:rFonts w:ascii="Arial Narrow" w:hAnsi="Arial Narrow" w:cs="Arial"/>
          <w:sz w:val="24"/>
          <w:szCs w:val="24"/>
        </w:rPr>
        <w:t xml:space="preserve">no Centro de Lazer do Trabalhador no Município de Santa </w:t>
      </w:r>
      <w:r w:rsidRPr="004F7036">
        <w:rPr>
          <w:rFonts w:ascii="Arial Narrow" w:hAnsi="Arial Narrow" w:cs="Arial"/>
          <w:sz w:val="24"/>
          <w:szCs w:val="24"/>
        </w:rPr>
        <w:t>Cruz da Conceição/SP</w:t>
      </w:r>
    </w:p>
    <w:bookmarkEnd w:id="0"/>
    <w:p w14:paraId="17B49A94" w14:textId="77777777" w:rsidR="008562F0" w:rsidRPr="00531B8F" w:rsidRDefault="008562F0" w:rsidP="00A8428E">
      <w:pPr>
        <w:pStyle w:val="PargrafodaLista"/>
        <w:spacing w:after="0" w:line="360" w:lineRule="auto"/>
        <w:ind w:left="0" w:firstLine="851"/>
        <w:jc w:val="both"/>
        <w:rPr>
          <w:rFonts w:ascii="Arial Narrow" w:hAnsi="Arial Narrow" w:cs="Arial"/>
          <w:b/>
          <w:sz w:val="24"/>
          <w:szCs w:val="24"/>
        </w:rPr>
      </w:pPr>
    </w:p>
    <w:p w14:paraId="069AD7D1" w14:textId="77777777" w:rsidR="000473EA" w:rsidRDefault="000473EA" w:rsidP="00A8428E">
      <w:pPr>
        <w:pStyle w:val="PargrafodaLista"/>
        <w:numPr>
          <w:ilvl w:val="0"/>
          <w:numId w:val="1"/>
        </w:numPr>
        <w:spacing w:after="0" w:line="360" w:lineRule="auto"/>
        <w:ind w:left="0" w:firstLine="0"/>
        <w:jc w:val="both"/>
        <w:rPr>
          <w:rFonts w:ascii="Arial Narrow" w:hAnsi="Arial Narrow" w:cs="Arial"/>
          <w:b/>
          <w:sz w:val="24"/>
          <w:szCs w:val="24"/>
        </w:rPr>
      </w:pPr>
      <w:r w:rsidRPr="00531B8F">
        <w:rPr>
          <w:rFonts w:ascii="Arial Narrow" w:hAnsi="Arial Narrow" w:cs="Arial"/>
          <w:b/>
          <w:sz w:val="24"/>
          <w:szCs w:val="24"/>
        </w:rPr>
        <w:t>JUSTIFICATIVA</w:t>
      </w:r>
    </w:p>
    <w:p w14:paraId="5580A4AF" w14:textId="6589F565" w:rsidR="00A03FEF" w:rsidRDefault="00A03FEF" w:rsidP="00A03FEF">
      <w:pPr>
        <w:pStyle w:val="PargrafodaLista"/>
        <w:spacing w:after="0" w:line="360" w:lineRule="auto"/>
        <w:ind w:left="0" w:firstLine="851"/>
        <w:jc w:val="both"/>
        <w:rPr>
          <w:rFonts w:ascii="Arial Narrow" w:hAnsi="Arial Narrow" w:cs="Arial"/>
        </w:rPr>
      </w:pPr>
      <w:r>
        <w:rPr>
          <w:rFonts w:ascii="Arial Narrow" w:hAnsi="Arial Narrow" w:cs="Arial"/>
          <w:sz w:val="24"/>
          <w:szCs w:val="24"/>
        </w:rPr>
        <w:t xml:space="preserve"> </w:t>
      </w:r>
      <w:r w:rsidRPr="00A03FEF">
        <w:rPr>
          <w:rFonts w:ascii="Arial Narrow" w:hAnsi="Arial Narrow" w:cs="Arial"/>
        </w:rPr>
        <w:t xml:space="preserve">A construção de um Mini Campo Society </w:t>
      </w:r>
      <w:r w:rsidR="004F7036">
        <w:rPr>
          <w:rFonts w:ascii="Arial Narrow" w:hAnsi="Arial Narrow" w:cs="Arial"/>
          <w:sz w:val="24"/>
          <w:szCs w:val="24"/>
        </w:rPr>
        <w:t xml:space="preserve">Grama Sintética </w:t>
      </w:r>
      <w:r w:rsidRPr="00A03FEF">
        <w:rPr>
          <w:rFonts w:ascii="Arial Narrow" w:hAnsi="Arial Narrow" w:cs="Arial"/>
        </w:rPr>
        <w:t>no Centro de Lazer do Trabalhador em Santa Cruz da Conceição/SP pode trazer uma série de benefícios tanto para a comunidade quanto para a região em geral. Aqui estão algumas justificativas para essa iniciativa:</w:t>
      </w:r>
    </w:p>
    <w:p w14:paraId="0DEABEB3" w14:textId="77777777" w:rsidR="00A03FEF" w:rsidRDefault="00A03FEF" w:rsidP="00A03FEF">
      <w:pPr>
        <w:pStyle w:val="PargrafodaLista"/>
        <w:spacing w:after="0" w:line="360" w:lineRule="auto"/>
        <w:ind w:left="0" w:firstLine="851"/>
        <w:jc w:val="both"/>
        <w:rPr>
          <w:rFonts w:ascii="Arial Narrow" w:hAnsi="Arial Narrow" w:cs="Arial"/>
          <w:sz w:val="24"/>
          <w:szCs w:val="24"/>
        </w:rPr>
      </w:pPr>
      <w:r w:rsidRPr="00A03FEF">
        <w:rPr>
          <w:rFonts w:ascii="Arial Narrow" w:hAnsi="Arial Narrow" w:cs="Arial"/>
          <w:b/>
          <w:bCs/>
          <w:sz w:val="24"/>
          <w:szCs w:val="24"/>
        </w:rPr>
        <w:t>Promoção da saúde e bem-estar:</w:t>
      </w:r>
      <w:r w:rsidRPr="00A03FEF">
        <w:rPr>
          <w:rFonts w:ascii="Arial Narrow" w:hAnsi="Arial Narrow" w:cs="Arial"/>
          <w:sz w:val="24"/>
          <w:szCs w:val="24"/>
        </w:rPr>
        <w:t xml:space="preserve"> A prática regular de esportes, como o futebol, é essencial para a saúde física e mental das pessoas. Ao fornecer um espaço para a prática esportiva, especialmente em um ambiente ao ar livre, você está incentivando um estilo de vida ativo e saudável para os moradores da cidade.</w:t>
      </w:r>
    </w:p>
    <w:p w14:paraId="10479E24" w14:textId="77777777" w:rsidR="00A03FEF" w:rsidRDefault="00A03FEF" w:rsidP="00A03FEF">
      <w:pPr>
        <w:pStyle w:val="PargrafodaLista"/>
        <w:spacing w:after="0" w:line="360" w:lineRule="auto"/>
        <w:ind w:left="0" w:firstLine="851"/>
        <w:jc w:val="both"/>
        <w:rPr>
          <w:rFonts w:ascii="Arial Narrow" w:hAnsi="Arial Narrow" w:cs="Arial"/>
          <w:sz w:val="24"/>
          <w:szCs w:val="24"/>
        </w:rPr>
      </w:pPr>
      <w:r w:rsidRPr="00A03FEF">
        <w:rPr>
          <w:rFonts w:ascii="Arial Narrow" w:hAnsi="Arial Narrow" w:cs="Arial"/>
          <w:b/>
          <w:bCs/>
          <w:sz w:val="24"/>
          <w:szCs w:val="24"/>
        </w:rPr>
        <w:t>Oportunidade de lazer:</w:t>
      </w:r>
      <w:r w:rsidRPr="00A03FEF">
        <w:rPr>
          <w:rFonts w:ascii="Arial Narrow" w:hAnsi="Arial Narrow" w:cs="Arial"/>
          <w:sz w:val="24"/>
          <w:szCs w:val="24"/>
        </w:rPr>
        <w:t xml:space="preserve"> Um Mini Campo Society oferece um local adequado para atividades recreativas e de lazer para pessoas de todas as idades. Isso pode ajudar a melhorar a qualidade de vida da comunidade, proporcionando um espaço seguro e adequado para diversão e relaxamento.</w:t>
      </w:r>
    </w:p>
    <w:p w14:paraId="09F7A073" w14:textId="77777777" w:rsidR="00A03FEF" w:rsidRDefault="00A03FEF" w:rsidP="00A03FEF">
      <w:pPr>
        <w:pStyle w:val="PargrafodaLista"/>
        <w:spacing w:after="0" w:line="360" w:lineRule="auto"/>
        <w:ind w:left="0" w:firstLine="851"/>
        <w:jc w:val="both"/>
        <w:rPr>
          <w:rFonts w:ascii="Arial Narrow" w:hAnsi="Arial Narrow" w:cs="Arial"/>
          <w:sz w:val="24"/>
          <w:szCs w:val="24"/>
        </w:rPr>
      </w:pPr>
      <w:r w:rsidRPr="00A03FEF">
        <w:rPr>
          <w:rFonts w:ascii="Arial Narrow" w:hAnsi="Arial Narrow" w:cs="Arial"/>
          <w:b/>
          <w:bCs/>
          <w:sz w:val="24"/>
          <w:szCs w:val="24"/>
        </w:rPr>
        <w:t>Integração social:</w:t>
      </w:r>
      <w:r w:rsidRPr="00A03FEF">
        <w:rPr>
          <w:rFonts w:ascii="Arial Narrow" w:hAnsi="Arial Narrow" w:cs="Arial"/>
          <w:sz w:val="24"/>
          <w:szCs w:val="24"/>
        </w:rPr>
        <w:t xml:space="preserve"> O esporte tem o poder de unir as pessoas e promover a integração social. Ao criar um espaço onde as pessoas podem se reunir para jogar futebol, você está incentivando a formação de laços comunitários mais fortes e fortalecendo o senso de pertencimento entre os moradores.</w:t>
      </w:r>
    </w:p>
    <w:p w14:paraId="7F55DED7" w14:textId="77777777" w:rsidR="00A03FEF" w:rsidRDefault="00A03FEF" w:rsidP="00A03FEF">
      <w:pPr>
        <w:pStyle w:val="PargrafodaLista"/>
        <w:spacing w:after="0" w:line="360" w:lineRule="auto"/>
        <w:ind w:left="0" w:firstLine="851"/>
        <w:jc w:val="both"/>
        <w:rPr>
          <w:rFonts w:ascii="Arial Narrow" w:hAnsi="Arial Narrow" w:cs="Arial"/>
          <w:sz w:val="24"/>
          <w:szCs w:val="24"/>
        </w:rPr>
      </w:pPr>
      <w:r w:rsidRPr="00A03FEF">
        <w:rPr>
          <w:rFonts w:ascii="Arial Narrow" w:hAnsi="Arial Narrow" w:cs="Arial"/>
          <w:b/>
          <w:bCs/>
          <w:sz w:val="24"/>
          <w:szCs w:val="24"/>
        </w:rPr>
        <w:t>Redução do sedentarismo:</w:t>
      </w:r>
      <w:r w:rsidRPr="00A03FEF">
        <w:rPr>
          <w:rFonts w:ascii="Arial Narrow" w:hAnsi="Arial Narrow" w:cs="Arial"/>
          <w:sz w:val="24"/>
          <w:szCs w:val="24"/>
        </w:rPr>
        <w:t xml:space="preserve"> O sedentarismo é um problema de saúde pública em todo o mundo, e oferecer oportunidades para a prática de atividades físicas pode ajudar a combater esse problema. Um Mini Campo Society pode motivar as pessoas a se tornarem mais ativas e a incorporar o exercício em suas rotinas diárias.</w:t>
      </w:r>
    </w:p>
    <w:p w14:paraId="69EB6D0A" w14:textId="77777777" w:rsidR="00A03FEF" w:rsidRDefault="00A03FEF" w:rsidP="00A03FEF">
      <w:pPr>
        <w:pStyle w:val="PargrafodaLista"/>
        <w:spacing w:after="0" w:line="360" w:lineRule="auto"/>
        <w:ind w:left="0" w:firstLine="851"/>
        <w:jc w:val="both"/>
        <w:rPr>
          <w:rFonts w:ascii="Arial Narrow" w:hAnsi="Arial Narrow" w:cs="Arial"/>
          <w:sz w:val="24"/>
          <w:szCs w:val="24"/>
        </w:rPr>
      </w:pPr>
      <w:r w:rsidRPr="00A03FEF">
        <w:rPr>
          <w:rFonts w:ascii="Arial Narrow" w:hAnsi="Arial Narrow" w:cs="Arial"/>
          <w:b/>
          <w:bCs/>
          <w:sz w:val="24"/>
          <w:szCs w:val="24"/>
        </w:rPr>
        <w:t>Desenvolvimento da infraestrutura local:</w:t>
      </w:r>
      <w:r w:rsidRPr="00A03FEF">
        <w:rPr>
          <w:rFonts w:ascii="Arial Narrow" w:hAnsi="Arial Narrow" w:cs="Arial"/>
          <w:sz w:val="24"/>
          <w:szCs w:val="24"/>
        </w:rPr>
        <w:t xml:space="preserve"> Investir em instalações esportivas como um Mini Campo Society não só beneficia os residentes locais, mas também contribui para o desenvolvimento da infraestrutura da cidade. Isso pode atrair mais visitantes para a região, gerando oportunidades econômicas adicionais, como turismo e comércio local.</w:t>
      </w:r>
    </w:p>
    <w:p w14:paraId="69364374" w14:textId="77777777" w:rsidR="00A03FEF" w:rsidRDefault="00A03FEF" w:rsidP="00A03FEF">
      <w:pPr>
        <w:pStyle w:val="PargrafodaLista"/>
        <w:spacing w:after="0" w:line="360" w:lineRule="auto"/>
        <w:ind w:left="0" w:firstLine="851"/>
        <w:jc w:val="both"/>
        <w:rPr>
          <w:rFonts w:ascii="Arial Narrow" w:hAnsi="Arial Narrow" w:cs="Arial"/>
          <w:sz w:val="24"/>
          <w:szCs w:val="24"/>
        </w:rPr>
      </w:pPr>
      <w:r w:rsidRPr="00A03FEF">
        <w:rPr>
          <w:rFonts w:ascii="Arial Narrow" w:hAnsi="Arial Narrow" w:cs="Arial"/>
          <w:b/>
          <w:bCs/>
          <w:sz w:val="24"/>
          <w:szCs w:val="24"/>
        </w:rPr>
        <w:t>Formação de jovens atletas:</w:t>
      </w:r>
      <w:r w:rsidRPr="00A03FEF">
        <w:rPr>
          <w:rFonts w:ascii="Arial Narrow" w:hAnsi="Arial Narrow" w:cs="Arial"/>
          <w:sz w:val="24"/>
          <w:szCs w:val="24"/>
        </w:rPr>
        <w:t xml:space="preserve"> Um Mini Campo Society pode servir como um local para a prática e desenvolvimento de talentos esportivos locais, proporcionando uma base para programas de treinamento e competições amadoras. Isso pode ajudar a identificar e nutrir jovens talentos esportivos na comunidade.</w:t>
      </w:r>
    </w:p>
    <w:p w14:paraId="1B468B59" w14:textId="44CF8BE2" w:rsidR="00A03FEF" w:rsidRPr="00A03FEF" w:rsidRDefault="00A03FEF" w:rsidP="00A03FEF">
      <w:pPr>
        <w:pStyle w:val="PargrafodaLista"/>
        <w:spacing w:after="0" w:line="360" w:lineRule="auto"/>
        <w:ind w:left="0" w:firstLine="851"/>
        <w:jc w:val="both"/>
        <w:rPr>
          <w:rFonts w:ascii="Arial Narrow" w:hAnsi="Arial Narrow" w:cs="Arial"/>
        </w:rPr>
      </w:pPr>
      <w:r w:rsidRPr="00A03FEF">
        <w:rPr>
          <w:rFonts w:ascii="Arial Narrow" w:hAnsi="Arial Narrow" w:cs="Arial"/>
          <w:b/>
          <w:bCs/>
          <w:sz w:val="24"/>
          <w:szCs w:val="24"/>
        </w:rPr>
        <w:lastRenderedPageBreak/>
        <w:t>Valorização do espaço público:</w:t>
      </w:r>
      <w:r w:rsidRPr="00A03FEF">
        <w:rPr>
          <w:rFonts w:ascii="Arial Narrow" w:hAnsi="Arial Narrow" w:cs="Arial"/>
          <w:sz w:val="24"/>
          <w:szCs w:val="24"/>
        </w:rPr>
        <w:t xml:space="preserve"> Ao investir na construção de um Mini Campo Society, você está valorizando o espaço público e proporcionando um ambiente agradável e bem cuidado para os moradores desfrutarem. Isso pode contribuir para a melhoria da qualidade de vida e para a valorização das áreas urbanas da cidade.</w:t>
      </w:r>
    </w:p>
    <w:p w14:paraId="7C5C82BC" w14:textId="77777777" w:rsidR="00A03FEF" w:rsidRPr="00A03FEF" w:rsidRDefault="00A03FEF" w:rsidP="00A03FEF">
      <w:pPr>
        <w:pStyle w:val="PargrafodaLista"/>
        <w:spacing w:after="0" w:line="360" w:lineRule="auto"/>
        <w:ind w:left="0" w:firstLine="851"/>
        <w:jc w:val="both"/>
        <w:rPr>
          <w:rFonts w:ascii="Arial Narrow" w:hAnsi="Arial Narrow" w:cs="Arial"/>
          <w:sz w:val="24"/>
          <w:szCs w:val="24"/>
        </w:rPr>
      </w:pPr>
      <w:r w:rsidRPr="00A03FEF">
        <w:rPr>
          <w:rFonts w:ascii="Arial Narrow" w:hAnsi="Arial Narrow" w:cs="Arial"/>
          <w:sz w:val="24"/>
          <w:szCs w:val="24"/>
        </w:rPr>
        <w:t>Em resumo, a construção de um Mini Campo Society no Centro de Lazer do Trabalhador em Santa Cruz da Conceição/SP pode trazer uma série de benefícios tangíveis e intangíveis para a comunidade, promovendo a saúde, o bem-estar, a integração social e o desenvolvimento local.</w:t>
      </w:r>
    </w:p>
    <w:p w14:paraId="6F3DC629" w14:textId="77777777" w:rsidR="008562F0" w:rsidRPr="00531B8F" w:rsidRDefault="008562F0" w:rsidP="00A8428E">
      <w:pPr>
        <w:pStyle w:val="PargrafodaLista"/>
        <w:spacing w:after="0" w:line="360" w:lineRule="auto"/>
        <w:ind w:left="0" w:firstLine="851"/>
        <w:jc w:val="both"/>
        <w:rPr>
          <w:rFonts w:ascii="Arial Narrow" w:hAnsi="Arial Narrow" w:cs="Arial"/>
          <w:b/>
          <w:sz w:val="24"/>
          <w:szCs w:val="24"/>
        </w:rPr>
      </w:pPr>
    </w:p>
    <w:p w14:paraId="2FE818A5" w14:textId="77777777" w:rsidR="000473EA" w:rsidRPr="00531B8F" w:rsidRDefault="000473EA" w:rsidP="00A8428E">
      <w:pPr>
        <w:pStyle w:val="PargrafodaLista"/>
        <w:numPr>
          <w:ilvl w:val="0"/>
          <w:numId w:val="1"/>
        </w:numPr>
        <w:spacing w:after="0" w:line="360" w:lineRule="auto"/>
        <w:ind w:left="0" w:firstLine="0"/>
        <w:jc w:val="both"/>
        <w:rPr>
          <w:rFonts w:ascii="Arial Narrow" w:hAnsi="Arial Narrow" w:cs="Arial"/>
          <w:b/>
          <w:sz w:val="24"/>
          <w:szCs w:val="24"/>
        </w:rPr>
      </w:pPr>
      <w:r w:rsidRPr="00531B8F">
        <w:rPr>
          <w:rFonts w:ascii="Arial Narrow" w:hAnsi="Arial Narrow" w:cs="Arial"/>
          <w:b/>
          <w:sz w:val="24"/>
          <w:szCs w:val="24"/>
        </w:rPr>
        <w:t>ESPECIFICAÇÕES TÉCNICAS:</w:t>
      </w:r>
    </w:p>
    <w:p w14:paraId="76062E41" w14:textId="77777777" w:rsidR="000473EA" w:rsidRDefault="008562F0" w:rsidP="00A8428E">
      <w:pPr>
        <w:pStyle w:val="PargrafodaLista"/>
        <w:numPr>
          <w:ilvl w:val="1"/>
          <w:numId w:val="1"/>
        </w:numPr>
        <w:spacing w:after="0" w:line="360" w:lineRule="auto"/>
        <w:ind w:left="0" w:firstLine="851"/>
        <w:jc w:val="both"/>
        <w:rPr>
          <w:rFonts w:ascii="Arial Narrow" w:hAnsi="Arial Narrow" w:cs="Arial"/>
          <w:sz w:val="24"/>
          <w:szCs w:val="24"/>
        </w:rPr>
      </w:pPr>
      <w:r>
        <w:rPr>
          <w:rFonts w:ascii="Arial Narrow" w:hAnsi="Arial Narrow" w:cs="Arial"/>
          <w:sz w:val="24"/>
          <w:szCs w:val="24"/>
        </w:rPr>
        <w:t>A qualificação técnica exigida para as empresas licitantes são:</w:t>
      </w:r>
    </w:p>
    <w:p w14:paraId="66297C48" w14:textId="77777777" w:rsidR="008562F0" w:rsidRDefault="008562F0" w:rsidP="00A8428E">
      <w:pPr>
        <w:pStyle w:val="PargrafodaLista"/>
        <w:numPr>
          <w:ilvl w:val="0"/>
          <w:numId w:val="4"/>
        </w:numPr>
        <w:spacing w:after="0" w:line="360" w:lineRule="auto"/>
        <w:ind w:left="0" w:firstLine="1418"/>
        <w:jc w:val="both"/>
        <w:rPr>
          <w:rFonts w:ascii="Arial Narrow" w:hAnsi="Arial Narrow" w:cs="Arial"/>
          <w:sz w:val="24"/>
          <w:szCs w:val="24"/>
        </w:rPr>
      </w:pPr>
      <w:r>
        <w:rPr>
          <w:rFonts w:ascii="Arial Narrow" w:hAnsi="Arial Narrow" w:cs="Arial"/>
          <w:sz w:val="24"/>
          <w:szCs w:val="24"/>
        </w:rPr>
        <w:t>Certidão de registro da empresa no Conselho Regional de Engenharia e Agronomia - CREA ou no Conselho de Arquitetura e Urbanismo – CAU, conforme Lei 12.378/2010, plenamente válida;</w:t>
      </w:r>
    </w:p>
    <w:p w14:paraId="6091BBFB" w14:textId="7CAF469B" w:rsidR="008562F0" w:rsidRPr="000E6F13" w:rsidRDefault="008562F0" w:rsidP="000E6F13">
      <w:pPr>
        <w:pStyle w:val="PargrafodaLista"/>
        <w:numPr>
          <w:ilvl w:val="0"/>
          <w:numId w:val="4"/>
        </w:numPr>
        <w:spacing w:after="0" w:line="360" w:lineRule="auto"/>
        <w:ind w:left="0" w:firstLine="1418"/>
        <w:jc w:val="both"/>
        <w:rPr>
          <w:rFonts w:ascii="Arial Narrow" w:hAnsi="Arial Narrow" w:cs="Arial"/>
          <w:sz w:val="24"/>
          <w:szCs w:val="24"/>
        </w:rPr>
      </w:pPr>
      <w:r>
        <w:rPr>
          <w:rFonts w:ascii="Arial Narrow" w:hAnsi="Arial Narrow" w:cs="Arial"/>
          <w:sz w:val="24"/>
          <w:szCs w:val="24"/>
        </w:rPr>
        <w:t xml:space="preserve">Capacitação Técnico-Profissional – Comprovação que possui em seu quadro permanente, profissional de nível superior, na modalidade Engenheiro Civil ou Arquiteto, apto a exercer sua profissão, na data de apresentação dos documentos de Habilitação e Proposta – condição obrigatoriamente comprovada, pela juntada da ficha de registro de empregados ou registro na carteira profissional, contrato social, em se tratando de sócio; sendo possível a comprovação através de contratação de profissional autônomo que preencha os requisitos, e que venha integrar a equipe técnica, assumindo a condição de participante da execução dos serviços objeto desta licitação – detentor </w:t>
      </w:r>
      <w:r w:rsidR="00DE5045">
        <w:rPr>
          <w:rFonts w:ascii="Arial Narrow" w:hAnsi="Arial Narrow" w:cs="Arial"/>
          <w:sz w:val="24"/>
          <w:szCs w:val="24"/>
        </w:rPr>
        <w:t xml:space="preserve">de atestados(s) de responsabilidade técnica, devidamente registrado no Conselho Regional de Engenharia e Agronomia -CREA, ou no Conselho de Arquitetura e Urbanismo – CAU, conforme Lei 12.378/2010, por </w:t>
      </w:r>
      <w:r w:rsidR="00DE5045" w:rsidRPr="000E6F13">
        <w:rPr>
          <w:rFonts w:ascii="Arial Narrow" w:hAnsi="Arial Narrow" w:cs="Arial"/>
          <w:sz w:val="24"/>
          <w:szCs w:val="24"/>
        </w:rPr>
        <w:t>execução de obras ou serviços que atendam as parcelas de maior relevância do objeto ora licitado, acompanhadas das respectivas Certidões de Acervo Técnico – CAT’s</w:t>
      </w:r>
    </w:p>
    <w:p w14:paraId="6D6A2D98" w14:textId="77777777" w:rsidR="00276256" w:rsidRPr="00133B5A" w:rsidRDefault="00276256" w:rsidP="000E6F13">
      <w:pPr>
        <w:pStyle w:val="PargrafodaLista"/>
        <w:numPr>
          <w:ilvl w:val="0"/>
          <w:numId w:val="5"/>
        </w:numPr>
        <w:spacing w:after="0" w:line="360" w:lineRule="auto"/>
        <w:ind w:left="0" w:firstLine="0"/>
        <w:jc w:val="both"/>
        <w:rPr>
          <w:rFonts w:ascii="Arial Narrow" w:hAnsi="Arial Narrow" w:cs="Arial"/>
          <w:sz w:val="24"/>
          <w:szCs w:val="24"/>
          <w:highlight w:val="yellow"/>
        </w:rPr>
        <w:sectPr w:rsidR="00276256" w:rsidRPr="00133B5A" w:rsidSect="00276256">
          <w:headerReference w:type="default" r:id="rId8"/>
          <w:footerReference w:type="default" r:id="rId9"/>
          <w:pgSz w:w="11906" w:h="16838"/>
          <w:pgMar w:top="1701" w:right="1134" w:bottom="1134" w:left="1701" w:header="680" w:footer="680" w:gutter="0"/>
          <w:cols w:space="708"/>
          <w:docGrid w:linePitch="360"/>
        </w:sectPr>
      </w:pPr>
    </w:p>
    <w:p w14:paraId="1BA87CDD" w14:textId="3467DB3C" w:rsidR="00276256" w:rsidRDefault="000E6F13" w:rsidP="000E6F13">
      <w:pPr>
        <w:pStyle w:val="PargrafodaLista"/>
        <w:numPr>
          <w:ilvl w:val="0"/>
          <w:numId w:val="4"/>
        </w:numPr>
        <w:spacing w:after="0" w:line="360" w:lineRule="auto"/>
        <w:ind w:left="0" w:firstLine="1418"/>
        <w:jc w:val="both"/>
        <w:rPr>
          <w:rFonts w:ascii="Arial Narrow" w:hAnsi="Arial Narrow" w:cs="Arial"/>
          <w:sz w:val="24"/>
          <w:szCs w:val="24"/>
        </w:rPr>
      </w:pPr>
      <w:r w:rsidRPr="000E6F13">
        <w:rPr>
          <w:rFonts w:ascii="Arial Narrow" w:hAnsi="Arial Narrow" w:cs="Arial"/>
          <w:sz w:val="24"/>
          <w:szCs w:val="24"/>
        </w:rPr>
        <w:t>Declaração emitida pela empresa vencedora da licitação ou pelo contratado atestando que a empresa vencedora da licitação não possui em seu quadro societário servidor público da ativa, ou empregado de empresa pública ou de sociedade de</w:t>
      </w:r>
      <w:r>
        <w:rPr>
          <w:rFonts w:ascii="Arial Narrow" w:hAnsi="Arial Narrow" w:cs="Arial"/>
          <w:sz w:val="24"/>
          <w:szCs w:val="24"/>
        </w:rPr>
        <w:t xml:space="preserve"> </w:t>
      </w:r>
      <w:r w:rsidRPr="000E6F13">
        <w:rPr>
          <w:rFonts w:ascii="Arial Narrow" w:hAnsi="Arial Narrow" w:cs="Arial"/>
          <w:sz w:val="24"/>
          <w:szCs w:val="24"/>
        </w:rPr>
        <w:t>economia mista, do órgão celebrante;</w:t>
      </w:r>
    </w:p>
    <w:p w14:paraId="0F5258ED" w14:textId="1A5D4C3B" w:rsidR="000E6F13" w:rsidRDefault="000E6F13" w:rsidP="000E6F13">
      <w:pPr>
        <w:pStyle w:val="PargrafodaLista"/>
        <w:numPr>
          <w:ilvl w:val="0"/>
          <w:numId w:val="4"/>
        </w:numPr>
        <w:spacing w:after="0" w:line="360" w:lineRule="auto"/>
        <w:ind w:left="0" w:firstLine="1418"/>
        <w:jc w:val="both"/>
        <w:rPr>
          <w:rFonts w:ascii="Arial Narrow" w:hAnsi="Arial Narrow" w:cs="Arial"/>
          <w:sz w:val="24"/>
          <w:szCs w:val="24"/>
        </w:rPr>
      </w:pPr>
      <w:r w:rsidRPr="000E6F13">
        <w:rPr>
          <w:rFonts w:ascii="Arial Narrow" w:hAnsi="Arial Narrow" w:cs="Arial"/>
          <w:sz w:val="24"/>
          <w:szCs w:val="24"/>
        </w:rPr>
        <w:t>Declaração de capacidade técnica, indicando os servidores que fiscalizarão a obra ou o serviço e informando que o Tomador possui condições físicas, operacionais, técnicas e gerenciais para a execução e fiscalização da obra ou serviço de</w:t>
      </w:r>
      <w:r>
        <w:rPr>
          <w:rFonts w:ascii="Arial Narrow" w:hAnsi="Arial Narrow" w:cs="Arial"/>
          <w:sz w:val="24"/>
          <w:szCs w:val="24"/>
        </w:rPr>
        <w:t xml:space="preserve"> </w:t>
      </w:r>
      <w:r w:rsidRPr="000E6F13">
        <w:rPr>
          <w:rFonts w:ascii="Arial Narrow" w:hAnsi="Arial Narrow" w:cs="Arial"/>
          <w:sz w:val="24"/>
          <w:szCs w:val="24"/>
        </w:rPr>
        <w:t>engenharia;</w:t>
      </w:r>
    </w:p>
    <w:p w14:paraId="67372D2C" w14:textId="77777777" w:rsidR="000473EA" w:rsidRDefault="000473EA" w:rsidP="00A8428E">
      <w:pPr>
        <w:pStyle w:val="PargrafodaLista"/>
        <w:numPr>
          <w:ilvl w:val="1"/>
          <w:numId w:val="1"/>
        </w:numPr>
        <w:spacing w:after="0" w:line="360" w:lineRule="auto"/>
        <w:ind w:left="0" w:firstLine="851"/>
        <w:jc w:val="both"/>
        <w:rPr>
          <w:rFonts w:ascii="Arial Narrow" w:hAnsi="Arial Narrow" w:cs="Arial"/>
          <w:sz w:val="24"/>
          <w:szCs w:val="24"/>
        </w:rPr>
      </w:pPr>
      <w:r w:rsidRPr="00531B8F">
        <w:rPr>
          <w:rFonts w:ascii="Arial Narrow" w:hAnsi="Arial Narrow" w:cs="Arial"/>
          <w:sz w:val="24"/>
          <w:szCs w:val="24"/>
        </w:rPr>
        <w:t xml:space="preserve">Sempre que solicitado, a contratada deverá prestar esclarecimentos e atender a reclamações que possam surgir durante a execução do contrato. </w:t>
      </w:r>
    </w:p>
    <w:p w14:paraId="4ACCE69F" w14:textId="77777777" w:rsidR="000473EA" w:rsidRDefault="000473EA" w:rsidP="00A8428E">
      <w:pPr>
        <w:pStyle w:val="PargrafodaLista"/>
        <w:numPr>
          <w:ilvl w:val="1"/>
          <w:numId w:val="1"/>
        </w:numPr>
        <w:spacing w:after="0" w:line="360" w:lineRule="auto"/>
        <w:ind w:left="0" w:firstLine="851"/>
        <w:jc w:val="both"/>
        <w:rPr>
          <w:rFonts w:ascii="Arial Narrow" w:hAnsi="Arial Narrow" w:cs="Arial"/>
          <w:sz w:val="24"/>
          <w:szCs w:val="24"/>
        </w:rPr>
      </w:pPr>
      <w:r w:rsidRPr="00531B8F">
        <w:rPr>
          <w:rFonts w:ascii="Arial Narrow" w:hAnsi="Arial Narrow" w:cs="Arial"/>
          <w:sz w:val="24"/>
          <w:szCs w:val="24"/>
        </w:rPr>
        <w:lastRenderedPageBreak/>
        <w:t>Todas as Notas Fiscais emitidas deverão ser eletrônicas e enviadas para o e-mail nfe@santacruzdaconceicao.sp.gov.br para contabilização e pagamento.</w:t>
      </w:r>
    </w:p>
    <w:p w14:paraId="31B84258" w14:textId="77777777" w:rsidR="000473EA" w:rsidRDefault="000473EA" w:rsidP="00A8428E">
      <w:pPr>
        <w:pStyle w:val="PargrafodaLista"/>
        <w:numPr>
          <w:ilvl w:val="1"/>
          <w:numId w:val="1"/>
        </w:numPr>
        <w:spacing w:after="0" w:line="360" w:lineRule="auto"/>
        <w:ind w:left="0" w:firstLine="851"/>
        <w:jc w:val="both"/>
        <w:rPr>
          <w:rFonts w:ascii="Arial Narrow" w:hAnsi="Arial Narrow" w:cs="Arial"/>
          <w:sz w:val="24"/>
          <w:szCs w:val="24"/>
        </w:rPr>
      </w:pPr>
      <w:r w:rsidRPr="00030548">
        <w:rPr>
          <w:rFonts w:ascii="Arial Narrow" w:hAnsi="Arial Narrow" w:cs="Arial"/>
          <w:sz w:val="24"/>
          <w:szCs w:val="24"/>
        </w:rPr>
        <w:t>O objeto desta contratação não se enquadra como sendo de bem de luxo, conforme Decreto nº 10.818, de 27 de setembro de 2021.</w:t>
      </w:r>
    </w:p>
    <w:p w14:paraId="04D608FB" w14:textId="77777777" w:rsidR="009934F5" w:rsidRDefault="009934F5" w:rsidP="009934F5">
      <w:pPr>
        <w:pStyle w:val="PargrafodaLista"/>
        <w:numPr>
          <w:ilvl w:val="1"/>
          <w:numId w:val="1"/>
        </w:numPr>
        <w:spacing w:after="0" w:line="360" w:lineRule="auto"/>
        <w:ind w:left="0" w:firstLine="851"/>
        <w:jc w:val="both"/>
        <w:rPr>
          <w:rFonts w:ascii="Arial Narrow" w:hAnsi="Arial Narrow" w:cs="Arial"/>
          <w:sz w:val="24"/>
          <w:szCs w:val="24"/>
        </w:rPr>
      </w:pPr>
      <w:r>
        <w:rPr>
          <w:rFonts w:ascii="Arial Narrow" w:hAnsi="Arial Narrow" w:cs="Arial"/>
          <w:sz w:val="24"/>
          <w:szCs w:val="24"/>
        </w:rPr>
        <w:t>Constituem obrigações da contratada:</w:t>
      </w:r>
    </w:p>
    <w:p w14:paraId="222344F3" w14:textId="77777777" w:rsidR="009934F5" w:rsidRDefault="009934F5" w:rsidP="009934F5">
      <w:pPr>
        <w:pStyle w:val="PargrafodaLista"/>
        <w:numPr>
          <w:ilvl w:val="0"/>
          <w:numId w:val="9"/>
        </w:numPr>
        <w:spacing w:after="0" w:line="360" w:lineRule="auto"/>
        <w:ind w:left="0" w:firstLine="1418"/>
        <w:jc w:val="both"/>
        <w:rPr>
          <w:rFonts w:ascii="Arial Narrow" w:hAnsi="Arial Narrow" w:cs="Arial"/>
          <w:sz w:val="24"/>
          <w:szCs w:val="24"/>
        </w:rPr>
      </w:pPr>
      <w:r w:rsidRPr="009934F5">
        <w:rPr>
          <w:rFonts w:ascii="Arial Narrow" w:hAnsi="Arial Narrow" w:cs="Arial"/>
          <w:sz w:val="24"/>
          <w:szCs w:val="24"/>
        </w:rPr>
        <w:t>Providenciar junto ao CREA as Anotações de Responsabilidade Técnica - ART’s referentes ao objeto do contrato e especialidades pertinentes, nos</w:t>
      </w:r>
      <w:r>
        <w:rPr>
          <w:rFonts w:ascii="Arial Narrow" w:hAnsi="Arial Narrow" w:cs="Arial"/>
          <w:sz w:val="24"/>
          <w:szCs w:val="24"/>
        </w:rPr>
        <w:t xml:space="preserve"> </w:t>
      </w:r>
      <w:r w:rsidRPr="009934F5">
        <w:rPr>
          <w:rFonts w:ascii="Arial Narrow" w:hAnsi="Arial Narrow" w:cs="Arial"/>
          <w:sz w:val="24"/>
          <w:szCs w:val="24"/>
        </w:rPr>
        <w:t>termos da Lei n.º 6496/77</w:t>
      </w:r>
      <w:r>
        <w:rPr>
          <w:rFonts w:ascii="Arial Narrow" w:hAnsi="Arial Narrow" w:cs="Arial"/>
          <w:sz w:val="24"/>
          <w:szCs w:val="24"/>
        </w:rPr>
        <w:t>.</w:t>
      </w:r>
    </w:p>
    <w:p w14:paraId="3E18E7DB" w14:textId="77777777" w:rsidR="009934F5" w:rsidRPr="000E6F13" w:rsidRDefault="009934F5" w:rsidP="009934F5">
      <w:pPr>
        <w:pStyle w:val="PargrafodaLista"/>
        <w:numPr>
          <w:ilvl w:val="0"/>
          <w:numId w:val="9"/>
        </w:numPr>
        <w:spacing w:after="0" w:line="360" w:lineRule="auto"/>
        <w:ind w:left="0" w:firstLine="1418"/>
        <w:jc w:val="both"/>
        <w:rPr>
          <w:rFonts w:ascii="Arial Narrow" w:hAnsi="Arial Narrow" w:cs="Arial"/>
          <w:sz w:val="24"/>
          <w:szCs w:val="24"/>
        </w:rPr>
      </w:pPr>
      <w:r w:rsidRPr="000E6F13">
        <w:rPr>
          <w:rFonts w:ascii="Arial Narrow" w:hAnsi="Arial Narrow" w:cs="Arial"/>
          <w:sz w:val="24"/>
          <w:szCs w:val="24"/>
        </w:rPr>
        <w:t>Obter, se for exigido em norma, junto à Prefeitura Municipal o alvará de construção e, se necessário, o alvará de demolição, na forma das disposições em vigor;</w:t>
      </w:r>
    </w:p>
    <w:p w14:paraId="4049F9A4" w14:textId="77777777" w:rsidR="000E6F13" w:rsidRDefault="009934F5" w:rsidP="000E6F13">
      <w:pPr>
        <w:pStyle w:val="PargrafodaLista"/>
        <w:numPr>
          <w:ilvl w:val="0"/>
          <w:numId w:val="9"/>
        </w:numPr>
        <w:spacing w:after="0" w:line="360" w:lineRule="auto"/>
        <w:ind w:left="0" w:firstLine="1418"/>
        <w:jc w:val="both"/>
        <w:rPr>
          <w:rFonts w:ascii="Arial Narrow" w:hAnsi="Arial Narrow" w:cs="Arial"/>
          <w:sz w:val="24"/>
          <w:szCs w:val="24"/>
        </w:rPr>
      </w:pPr>
      <w:r w:rsidRPr="000E6F13">
        <w:rPr>
          <w:rFonts w:ascii="Arial Narrow" w:hAnsi="Arial Narrow" w:cs="Arial"/>
          <w:sz w:val="24"/>
          <w:szCs w:val="24"/>
        </w:rPr>
        <w:t>Obter junto ao INSS o Certificado de Matrícula relativo ao objeto do contrato, de forma a possibilitar o licenciamento da execução dos serviços e obras, nos termos do Artigo 83 do Decreto Federal n.º 356/91;</w:t>
      </w:r>
    </w:p>
    <w:p w14:paraId="414FC028" w14:textId="1B41A454" w:rsidR="009934F5" w:rsidRPr="000E6F13" w:rsidRDefault="009934F5" w:rsidP="000E6F13">
      <w:pPr>
        <w:pStyle w:val="PargrafodaLista"/>
        <w:numPr>
          <w:ilvl w:val="0"/>
          <w:numId w:val="9"/>
        </w:numPr>
        <w:spacing w:after="0" w:line="360" w:lineRule="auto"/>
        <w:ind w:left="0" w:firstLine="1418"/>
        <w:jc w:val="both"/>
        <w:rPr>
          <w:rFonts w:ascii="Arial Narrow" w:hAnsi="Arial Narrow" w:cs="Arial"/>
          <w:sz w:val="24"/>
          <w:szCs w:val="24"/>
        </w:rPr>
      </w:pPr>
      <w:r w:rsidRPr="000E6F13">
        <w:rPr>
          <w:rFonts w:ascii="Arial Narrow" w:hAnsi="Arial Narrow" w:cs="Arial"/>
          <w:sz w:val="24"/>
          <w:szCs w:val="24"/>
        </w:rPr>
        <w:t>Adquirir e manter permanentemente no escritório das obras, um DIÁRIO DE OBRAS, com páginas numeradas em 2(duas) destacáveis, no qual a Fiscalização e a CONTRATADA anotarão todas e quaisquer ocorrências que mereçam registro, devendo ser entregue ao Departamento de Engenharia e Projetos, quando</w:t>
      </w:r>
      <w:r w:rsidR="000E6F13" w:rsidRPr="000E6F13">
        <w:rPr>
          <w:rFonts w:ascii="Arial Narrow" w:hAnsi="Arial Narrow" w:cs="Arial"/>
          <w:sz w:val="24"/>
          <w:szCs w:val="24"/>
        </w:rPr>
        <w:t xml:space="preserve"> </w:t>
      </w:r>
      <w:r w:rsidRPr="000E6F13">
        <w:rPr>
          <w:rFonts w:ascii="Arial Narrow" w:hAnsi="Arial Narrow" w:cs="Arial"/>
          <w:sz w:val="24"/>
          <w:szCs w:val="24"/>
        </w:rPr>
        <w:t xml:space="preserve"> da medição final e entrega das obras. A fiscalização revisará, formalmente, essa anotação, que será assinada por ela e pelo responsável da contratada, informando, também, a data do registro;</w:t>
      </w:r>
    </w:p>
    <w:p w14:paraId="2B8B8830" w14:textId="77777777" w:rsidR="009934F5" w:rsidRDefault="009934F5" w:rsidP="009934F5">
      <w:pPr>
        <w:pStyle w:val="PargrafodaLista"/>
        <w:numPr>
          <w:ilvl w:val="0"/>
          <w:numId w:val="9"/>
        </w:numPr>
        <w:spacing w:after="0" w:line="360" w:lineRule="auto"/>
        <w:ind w:left="0" w:firstLine="1418"/>
        <w:jc w:val="both"/>
        <w:rPr>
          <w:rFonts w:ascii="Arial Narrow" w:hAnsi="Arial Narrow" w:cs="Arial"/>
          <w:sz w:val="24"/>
          <w:szCs w:val="24"/>
        </w:rPr>
      </w:pPr>
      <w:r w:rsidRPr="009934F5">
        <w:rPr>
          <w:rFonts w:ascii="Arial Narrow" w:hAnsi="Arial Narrow" w:cs="Arial"/>
          <w:sz w:val="24"/>
          <w:szCs w:val="24"/>
        </w:rPr>
        <w:t>Registrar diariamente, no Diário de Obras, os serviços executados e em andamento, entrada e saída de equipamentos, efetivo de pessoal, condições climáticas, visitas ao canteiro de serviço, inclusive para as atividades de suas</w:t>
      </w:r>
      <w:r>
        <w:rPr>
          <w:rFonts w:ascii="Arial Narrow" w:hAnsi="Arial Narrow" w:cs="Arial"/>
          <w:sz w:val="24"/>
          <w:szCs w:val="24"/>
        </w:rPr>
        <w:t xml:space="preserve"> </w:t>
      </w:r>
      <w:r w:rsidRPr="009934F5">
        <w:rPr>
          <w:rFonts w:ascii="Arial Narrow" w:hAnsi="Arial Narrow" w:cs="Arial"/>
          <w:sz w:val="24"/>
          <w:szCs w:val="24"/>
        </w:rPr>
        <w:t>subcontratadas.</w:t>
      </w:r>
    </w:p>
    <w:p w14:paraId="22F4621F" w14:textId="77777777" w:rsidR="009934F5" w:rsidRDefault="009934F5" w:rsidP="009934F5">
      <w:pPr>
        <w:pStyle w:val="PargrafodaLista"/>
        <w:numPr>
          <w:ilvl w:val="0"/>
          <w:numId w:val="9"/>
        </w:numPr>
        <w:spacing w:after="0" w:line="360" w:lineRule="auto"/>
        <w:ind w:left="0" w:firstLine="1418"/>
        <w:jc w:val="both"/>
        <w:rPr>
          <w:rFonts w:ascii="Arial Narrow" w:hAnsi="Arial Narrow" w:cs="Arial"/>
          <w:sz w:val="24"/>
          <w:szCs w:val="24"/>
        </w:rPr>
      </w:pPr>
      <w:r w:rsidRPr="009934F5">
        <w:rPr>
          <w:rFonts w:ascii="Arial Narrow" w:hAnsi="Arial Narrow" w:cs="Arial"/>
          <w:sz w:val="24"/>
          <w:szCs w:val="24"/>
        </w:rPr>
        <w:t>Fica obrigado a contratada a designar um Responsável Técnico que deverá fazer pelo menos uma visita semanal à obra, fato este que deverá ser registrado no DIÁRIO DE OBRAS, devidamente assinado pelo mesmo e pelo</w:t>
      </w:r>
      <w:r>
        <w:rPr>
          <w:rFonts w:ascii="Arial Narrow" w:hAnsi="Arial Narrow" w:cs="Arial"/>
          <w:sz w:val="24"/>
          <w:szCs w:val="24"/>
        </w:rPr>
        <w:t xml:space="preserve"> </w:t>
      </w:r>
      <w:r w:rsidRPr="009934F5">
        <w:rPr>
          <w:rFonts w:ascii="Arial Narrow" w:hAnsi="Arial Narrow" w:cs="Arial"/>
          <w:sz w:val="24"/>
          <w:szCs w:val="24"/>
        </w:rPr>
        <w:t>Fiscal da obra, por ocasião da visita;</w:t>
      </w:r>
    </w:p>
    <w:p w14:paraId="1464FA15" w14:textId="77777777" w:rsidR="009934F5" w:rsidRDefault="009934F5" w:rsidP="009934F5">
      <w:pPr>
        <w:pStyle w:val="PargrafodaLista"/>
        <w:numPr>
          <w:ilvl w:val="0"/>
          <w:numId w:val="9"/>
        </w:numPr>
        <w:spacing w:after="0" w:line="360" w:lineRule="auto"/>
        <w:ind w:left="0" w:firstLine="1418"/>
        <w:jc w:val="both"/>
        <w:rPr>
          <w:rFonts w:ascii="Arial Narrow" w:hAnsi="Arial Narrow" w:cs="Arial"/>
          <w:sz w:val="24"/>
          <w:szCs w:val="24"/>
        </w:rPr>
      </w:pPr>
      <w:r w:rsidRPr="009934F5">
        <w:rPr>
          <w:rFonts w:ascii="Arial Narrow" w:hAnsi="Arial Narrow" w:cs="Arial"/>
          <w:sz w:val="24"/>
          <w:szCs w:val="24"/>
        </w:rPr>
        <w:t>Estudar todos os elementos de projeto de forma minuciosa, antes e durante a execução dos serviços e obras, devendo informar à Fiscalização sobre</w:t>
      </w:r>
      <w:r>
        <w:rPr>
          <w:rFonts w:ascii="Arial Narrow" w:hAnsi="Arial Narrow" w:cs="Arial"/>
          <w:sz w:val="24"/>
          <w:szCs w:val="24"/>
        </w:rPr>
        <w:t xml:space="preserve"> </w:t>
      </w:r>
      <w:r w:rsidRPr="009934F5">
        <w:rPr>
          <w:rFonts w:ascii="Arial Narrow" w:hAnsi="Arial Narrow" w:cs="Arial"/>
          <w:sz w:val="24"/>
          <w:szCs w:val="24"/>
        </w:rPr>
        <w:t>qualquer eventual incoerência, falha ou omissão que for constatada;</w:t>
      </w:r>
    </w:p>
    <w:p w14:paraId="00DAC1AA" w14:textId="77777777" w:rsidR="009934F5" w:rsidRDefault="009934F5" w:rsidP="009934F5">
      <w:pPr>
        <w:pStyle w:val="PargrafodaLista"/>
        <w:numPr>
          <w:ilvl w:val="0"/>
          <w:numId w:val="9"/>
        </w:numPr>
        <w:spacing w:after="0" w:line="360" w:lineRule="auto"/>
        <w:ind w:left="0" w:firstLine="1418"/>
        <w:jc w:val="both"/>
        <w:rPr>
          <w:rFonts w:ascii="Arial Narrow" w:hAnsi="Arial Narrow" w:cs="Arial"/>
          <w:sz w:val="24"/>
          <w:szCs w:val="24"/>
        </w:rPr>
      </w:pPr>
      <w:r w:rsidRPr="009934F5">
        <w:rPr>
          <w:rFonts w:ascii="Arial Narrow" w:hAnsi="Arial Narrow" w:cs="Arial"/>
          <w:sz w:val="24"/>
          <w:szCs w:val="24"/>
        </w:rPr>
        <w:t>Executar os serviços e obras em conformidade com desenhos, memoriais, especificações e demais elementos de projeto, bem como com as informações</w:t>
      </w:r>
      <w:r>
        <w:rPr>
          <w:rFonts w:ascii="Arial Narrow" w:hAnsi="Arial Narrow" w:cs="Arial"/>
          <w:sz w:val="24"/>
          <w:szCs w:val="24"/>
        </w:rPr>
        <w:t xml:space="preserve"> </w:t>
      </w:r>
      <w:r w:rsidRPr="009934F5">
        <w:rPr>
          <w:rFonts w:ascii="Arial Narrow" w:hAnsi="Arial Narrow" w:cs="Arial"/>
          <w:sz w:val="24"/>
          <w:szCs w:val="24"/>
        </w:rPr>
        <w:t>e instruções emanadas pela fiscalização da contratante;</w:t>
      </w:r>
    </w:p>
    <w:p w14:paraId="6344358D" w14:textId="77777777" w:rsidR="009934F5" w:rsidRDefault="009934F5" w:rsidP="009934F5">
      <w:pPr>
        <w:pStyle w:val="PargrafodaLista"/>
        <w:numPr>
          <w:ilvl w:val="0"/>
          <w:numId w:val="9"/>
        </w:numPr>
        <w:spacing w:after="0" w:line="360" w:lineRule="auto"/>
        <w:ind w:left="0" w:firstLine="1418"/>
        <w:jc w:val="both"/>
        <w:rPr>
          <w:rFonts w:ascii="Arial Narrow" w:hAnsi="Arial Narrow" w:cs="Arial"/>
          <w:sz w:val="24"/>
          <w:szCs w:val="24"/>
        </w:rPr>
      </w:pPr>
      <w:r w:rsidRPr="009934F5">
        <w:rPr>
          <w:rFonts w:ascii="Arial Narrow" w:hAnsi="Arial Narrow" w:cs="Arial"/>
          <w:sz w:val="24"/>
          <w:szCs w:val="24"/>
        </w:rPr>
        <w:t>Manter durante a execução do contrato em compatibilidade com as obrigações</w:t>
      </w:r>
      <w:r>
        <w:rPr>
          <w:rFonts w:ascii="Arial Narrow" w:hAnsi="Arial Narrow" w:cs="Arial"/>
          <w:sz w:val="24"/>
          <w:szCs w:val="24"/>
        </w:rPr>
        <w:t xml:space="preserve"> </w:t>
      </w:r>
      <w:r w:rsidRPr="009934F5">
        <w:rPr>
          <w:rFonts w:ascii="Arial Narrow" w:hAnsi="Arial Narrow" w:cs="Arial"/>
          <w:sz w:val="24"/>
          <w:szCs w:val="24"/>
        </w:rPr>
        <w:t>por ele assumidas todas as condições de habilitação exigidas na licitação;</w:t>
      </w:r>
    </w:p>
    <w:p w14:paraId="4AC7552A" w14:textId="77777777" w:rsidR="009934F5" w:rsidRDefault="009934F5" w:rsidP="009934F5">
      <w:pPr>
        <w:pStyle w:val="PargrafodaLista"/>
        <w:numPr>
          <w:ilvl w:val="0"/>
          <w:numId w:val="9"/>
        </w:numPr>
        <w:spacing w:after="0" w:line="360" w:lineRule="auto"/>
        <w:ind w:left="0" w:firstLine="1418"/>
        <w:jc w:val="both"/>
        <w:rPr>
          <w:rFonts w:ascii="Arial Narrow" w:hAnsi="Arial Narrow" w:cs="Arial"/>
          <w:sz w:val="24"/>
          <w:szCs w:val="24"/>
        </w:rPr>
      </w:pPr>
      <w:r w:rsidRPr="009934F5">
        <w:rPr>
          <w:rFonts w:ascii="Arial Narrow" w:hAnsi="Arial Narrow" w:cs="Arial"/>
          <w:sz w:val="24"/>
          <w:szCs w:val="24"/>
        </w:rPr>
        <w:lastRenderedPageBreak/>
        <w:t>Facilitar, por todos os meios ao seu alcance, a ampla ação da Fiscalização, permitindo o acesso aos serviços e obras em execução, bem como atendendo</w:t>
      </w:r>
      <w:r>
        <w:rPr>
          <w:rFonts w:ascii="Arial Narrow" w:hAnsi="Arial Narrow" w:cs="Arial"/>
          <w:sz w:val="24"/>
          <w:szCs w:val="24"/>
        </w:rPr>
        <w:t xml:space="preserve"> </w:t>
      </w:r>
      <w:r w:rsidRPr="009934F5">
        <w:rPr>
          <w:rFonts w:ascii="Arial Narrow" w:hAnsi="Arial Narrow" w:cs="Arial"/>
          <w:sz w:val="24"/>
          <w:szCs w:val="24"/>
        </w:rPr>
        <w:t>prontamente às solicitações e/ou esclarecimentos que lhe forem efetuados.</w:t>
      </w:r>
    </w:p>
    <w:p w14:paraId="5C1B039F" w14:textId="77777777" w:rsidR="009934F5" w:rsidRDefault="009934F5" w:rsidP="009934F5">
      <w:pPr>
        <w:pStyle w:val="PargrafodaLista"/>
        <w:numPr>
          <w:ilvl w:val="0"/>
          <w:numId w:val="9"/>
        </w:numPr>
        <w:spacing w:after="0" w:line="360" w:lineRule="auto"/>
        <w:ind w:left="0" w:firstLine="1418"/>
        <w:jc w:val="both"/>
        <w:rPr>
          <w:rFonts w:ascii="Arial Narrow" w:hAnsi="Arial Narrow" w:cs="Arial"/>
          <w:sz w:val="24"/>
          <w:szCs w:val="24"/>
        </w:rPr>
      </w:pPr>
      <w:r w:rsidRPr="009934F5">
        <w:rPr>
          <w:rFonts w:ascii="Arial Narrow" w:hAnsi="Arial Narrow" w:cs="Arial"/>
          <w:sz w:val="24"/>
          <w:szCs w:val="24"/>
        </w:rPr>
        <w:t>Responder diretamente por todas e quaisquer perdas e danos causados em bens ou pessoas, inclusive em propriedades vizinhas, decorrentes de omissões e atos praticados por seus funcionários e prepostos, fornecedores e subcontratadas, bem como originados de infrações ou inobservância de leis, decretos, regulamentos, portarias e posturas oficiais em vigor, devendo indenizar o Contratante por quaisquer pagamentos que seja obrigado a fazer a</w:t>
      </w:r>
      <w:r>
        <w:rPr>
          <w:rFonts w:ascii="Arial Narrow" w:hAnsi="Arial Narrow" w:cs="Arial"/>
          <w:sz w:val="24"/>
          <w:szCs w:val="24"/>
        </w:rPr>
        <w:t xml:space="preserve"> </w:t>
      </w:r>
      <w:r w:rsidRPr="009934F5">
        <w:rPr>
          <w:rFonts w:ascii="Arial Narrow" w:hAnsi="Arial Narrow" w:cs="Arial"/>
          <w:sz w:val="24"/>
          <w:szCs w:val="24"/>
        </w:rPr>
        <w:t>esse título, incluindo multas, correções monetárias e acréscimos de mora;</w:t>
      </w:r>
    </w:p>
    <w:p w14:paraId="1366E306" w14:textId="77777777" w:rsidR="00276256" w:rsidRDefault="00276256" w:rsidP="00276256">
      <w:pPr>
        <w:pStyle w:val="PargrafodaLista"/>
        <w:numPr>
          <w:ilvl w:val="0"/>
          <w:numId w:val="9"/>
        </w:numPr>
        <w:spacing w:after="0" w:line="360" w:lineRule="auto"/>
        <w:ind w:left="0" w:firstLine="1418"/>
        <w:jc w:val="both"/>
        <w:rPr>
          <w:rFonts w:ascii="Arial Narrow" w:hAnsi="Arial Narrow" w:cs="Arial"/>
          <w:sz w:val="24"/>
          <w:szCs w:val="24"/>
        </w:rPr>
      </w:pPr>
      <w:r w:rsidRPr="00276256">
        <w:rPr>
          <w:rFonts w:ascii="Arial Narrow" w:hAnsi="Arial Narrow" w:cs="Arial"/>
          <w:sz w:val="24"/>
          <w:szCs w:val="24"/>
        </w:rPr>
        <w:t>Retirar das obras qualquer pessoa que esteja perturbando os trabalhos do</w:t>
      </w:r>
      <w:r>
        <w:rPr>
          <w:rFonts w:ascii="Arial Narrow" w:hAnsi="Arial Narrow" w:cs="Arial"/>
          <w:sz w:val="24"/>
          <w:szCs w:val="24"/>
        </w:rPr>
        <w:t xml:space="preserve"> </w:t>
      </w:r>
      <w:r w:rsidRPr="00276256">
        <w:rPr>
          <w:rFonts w:ascii="Arial Narrow" w:hAnsi="Arial Narrow" w:cs="Arial"/>
          <w:sz w:val="24"/>
          <w:szCs w:val="24"/>
        </w:rPr>
        <w:t>contratado e/ou da Fiscalização;</w:t>
      </w:r>
    </w:p>
    <w:p w14:paraId="6D20251C" w14:textId="77777777" w:rsidR="00276256" w:rsidRDefault="00276256" w:rsidP="00276256">
      <w:pPr>
        <w:pStyle w:val="PargrafodaLista"/>
        <w:numPr>
          <w:ilvl w:val="0"/>
          <w:numId w:val="9"/>
        </w:numPr>
        <w:spacing w:after="0" w:line="360" w:lineRule="auto"/>
        <w:ind w:left="0" w:firstLine="1418"/>
        <w:jc w:val="both"/>
        <w:rPr>
          <w:rFonts w:ascii="Arial Narrow" w:hAnsi="Arial Narrow" w:cs="Arial"/>
          <w:sz w:val="24"/>
          <w:szCs w:val="24"/>
        </w:rPr>
      </w:pPr>
      <w:r w:rsidRPr="00276256">
        <w:rPr>
          <w:rFonts w:ascii="Arial Narrow" w:hAnsi="Arial Narrow" w:cs="Arial"/>
          <w:sz w:val="24"/>
          <w:szCs w:val="24"/>
        </w:rPr>
        <w:t>Fornecer aos funcionários todos os equipamentos de proteção individual exigidos pela NR 6 - Equipamentos de Proteção Individual (EPI), tais como: capacetes e óculos especiais de segurança, protetores faciais, luvas e mangas de proteção, botas de borracha e cintos de segurança, de conformidade com a</w:t>
      </w:r>
      <w:r>
        <w:rPr>
          <w:rFonts w:ascii="Arial Narrow" w:hAnsi="Arial Narrow" w:cs="Arial"/>
          <w:sz w:val="24"/>
          <w:szCs w:val="24"/>
        </w:rPr>
        <w:t xml:space="preserve"> </w:t>
      </w:r>
      <w:r w:rsidRPr="00276256">
        <w:rPr>
          <w:rFonts w:ascii="Arial Narrow" w:hAnsi="Arial Narrow" w:cs="Arial"/>
          <w:sz w:val="24"/>
          <w:szCs w:val="24"/>
        </w:rPr>
        <w:t>natureza dos serviços e obras em execução;</w:t>
      </w:r>
    </w:p>
    <w:p w14:paraId="053C8B67" w14:textId="77777777" w:rsidR="00276256" w:rsidRDefault="00276256" w:rsidP="00276256">
      <w:pPr>
        <w:pStyle w:val="PargrafodaLista"/>
        <w:numPr>
          <w:ilvl w:val="0"/>
          <w:numId w:val="9"/>
        </w:numPr>
        <w:spacing w:after="0" w:line="360" w:lineRule="auto"/>
        <w:ind w:left="0" w:firstLine="1418"/>
        <w:jc w:val="both"/>
        <w:rPr>
          <w:rFonts w:ascii="Arial Narrow" w:hAnsi="Arial Narrow" w:cs="Arial"/>
          <w:sz w:val="24"/>
          <w:szCs w:val="24"/>
        </w:rPr>
      </w:pPr>
      <w:r w:rsidRPr="00276256">
        <w:rPr>
          <w:rFonts w:ascii="Arial Narrow" w:hAnsi="Arial Narrow" w:cs="Arial"/>
          <w:sz w:val="24"/>
          <w:szCs w:val="24"/>
        </w:rPr>
        <w:t>Manter organizadas, limpas e em bom estado de higiene as instalações do canteiro de serviço, especialmente as vias de circulação, passagens e escadarias, refeitórios e alojamentos, coletando e removendo regularmente as</w:t>
      </w:r>
      <w:r>
        <w:rPr>
          <w:rFonts w:ascii="Arial Narrow" w:hAnsi="Arial Narrow" w:cs="Arial"/>
          <w:sz w:val="24"/>
          <w:szCs w:val="24"/>
        </w:rPr>
        <w:t xml:space="preserve"> </w:t>
      </w:r>
      <w:r w:rsidRPr="00276256">
        <w:rPr>
          <w:rFonts w:ascii="Arial Narrow" w:hAnsi="Arial Narrow" w:cs="Arial"/>
          <w:sz w:val="24"/>
          <w:szCs w:val="24"/>
        </w:rPr>
        <w:t>sobras de materiais, entulhos e detritos em geral;</w:t>
      </w:r>
    </w:p>
    <w:p w14:paraId="7EBC9501" w14:textId="77777777" w:rsidR="00276256" w:rsidRDefault="00276256" w:rsidP="00276256">
      <w:pPr>
        <w:pStyle w:val="PargrafodaLista"/>
        <w:numPr>
          <w:ilvl w:val="0"/>
          <w:numId w:val="9"/>
        </w:numPr>
        <w:spacing w:after="0" w:line="360" w:lineRule="auto"/>
        <w:ind w:left="0" w:firstLine="1418"/>
        <w:jc w:val="both"/>
        <w:rPr>
          <w:rFonts w:ascii="Arial Narrow" w:hAnsi="Arial Narrow" w:cs="Arial"/>
          <w:sz w:val="24"/>
          <w:szCs w:val="24"/>
        </w:rPr>
      </w:pPr>
      <w:r w:rsidRPr="00276256">
        <w:rPr>
          <w:rFonts w:ascii="Arial Narrow" w:hAnsi="Arial Narrow" w:cs="Arial"/>
          <w:sz w:val="24"/>
          <w:szCs w:val="24"/>
        </w:rPr>
        <w:t>Estocar e armazenar os materiais de forma a não prejudicar o trânsito de pessoas e a circulação de materiais, obstruir portas e saídas de emergência e</w:t>
      </w:r>
      <w:r>
        <w:rPr>
          <w:rFonts w:ascii="Arial Narrow" w:hAnsi="Arial Narrow" w:cs="Arial"/>
          <w:sz w:val="24"/>
          <w:szCs w:val="24"/>
        </w:rPr>
        <w:t xml:space="preserve"> </w:t>
      </w:r>
      <w:r w:rsidRPr="00276256">
        <w:rPr>
          <w:rFonts w:ascii="Arial Narrow" w:hAnsi="Arial Narrow" w:cs="Arial"/>
          <w:sz w:val="24"/>
          <w:szCs w:val="24"/>
        </w:rPr>
        <w:t>impedir o acesso de equipamentos de combate a incêndio;</w:t>
      </w:r>
    </w:p>
    <w:p w14:paraId="23AD361C" w14:textId="77777777" w:rsidR="00276256" w:rsidRDefault="00276256" w:rsidP="00276256">
      <w:pPr>
        <w:pStyle w:val="PargrafodaLista"/>
        <w:numPr>
          <w:ilvl w:val="0"/>
          <w:numId w:val="9"/>
        </w:numPr>
        <w:spacing w:after="0" w:line="360" w:lineRule="auto"/>
        <w:ind w:left="0" w:firstLine="1418"/>
        <w:jc w:val="both"/>
        <w:rPr>
          <w:rFonts w:ascii="Arial Narrow" w:hAnsi="Arial Narrow" w:cs="Arial"/>
          <w:sz w:val="24"/>
          <w:szCs w:val="24"/>
        </w:rPr>
      </w:pPr>
      <w:r w:rsidRPr="00276256">
        <w:rPr>
          <w:rFonts w:ascii="Arial Narrow" w:hAnsi="Arial Narrow" w:cs="Arial"/>
          <w:sz w:val="24"/>
          <w:szCs w:val="24"/>
        </w:rPr>
        <w:t>Manter no canteiro de serviço equipamentos de proteção contra incêndio e</w:t>
      </w:r>
      <w:r>
        <w:rPr>
          <w:rFonts w:ascii="Arial Narrow" w:hAnsi="Arial Narrow" w:cs="Arial"/>
          <w:sz w:val="24"/>
          <w:szCs w:val="24"/>
        </w:rPr>
        <w:t xml:space="preserve"> </w:t>
      </w:r>
      <w:r w:rsidRPr="00276256">
        <w:rPr>
          <w:rFonts w:ascii="Arial Narrow" w:hAnsi="Arial Narrow" w:cs="Arial"/>
          <w:sz w:val="24"/>
          <w:szCs w:val="24"/>
        </w:rPr>
        <w:t>brigada de combate a incêndio, na forma das disposições em vigor;</w:t>
      </w:r>
    </w:p>
    <w:p w14:paraId="470195A1" w14:textId="77777777" w:rsidR="00276256" w:rsidRDefault="00276256" w:rsidP="00276256">
      <w:pPr>
        <w:pStyle w:val="PargrafodaLista"/>
        <w:numPr>
          <w:ilvl w:val="0"/>
          <w:numId w:val="9"/>
        </w:numPr>
        <w:spacing w:after="0" w:line="360" w:lineRule="auto"/>
        <w:ind w:left="0" w:firstLine="1418"/>
        <w:jc w:val="both"/>
        <w:rPr>
          <w:rFonts w:ascii="Arial Narrow" w:hAnsi="Arial Narrow" w:cs="Arial"/>
          <w:sz w:val="24"/>
          <w:szCs w:val="24"/>
        </w:rPr>
      </w:pPr>
      <w:r w:rsidRPr="00276256">
        <w:rPr>
          <w:rFonts w:ascii="Arial Narrow" w:hAnsi="Arial Narrow" w:cs="Arial"/>
          <w:sz w:val="24"/>
          <w:szCs w:val="24"/>
        </w:rPr>
        <w:t>Assegurar durante a execução das obras, a proteção e conservação dos serviços executados, bem como, fazer a sinalização e manter a vigilância necessária à segurança de pessoas e dos bens móveis e imóveis, de forma a controlar a entrada e saída de materiais, máquinas, equipamentos e pessoas, bem como manter a ordem e disciplina em todas as dependências do canteiro</w:t>
      </w:r>
      <w:r>
        <w:rPr>
          <w:rFonts w:ascii="Arial Narrow" w:hAnsi="Arial Narrow" w:cs="Arial"/>
          <w:sz w:val="24"/>
          <w:szCs w:val="24"/>
        </w:rPr>
        <w:t xml:space="preserve"> </w:t>
      </w:r>
      <w:r w:rsidRPr="00276256">
        <w:rPr>
          <w:rFonts w:ascii="Arial Narrow" w:hAnsi="Arial Narrow" w:cs="Arial"/>
          <w:sz w:val="24"/>
          <w:szCs w:val="24"/>
        </w:rPr>
        <w:t>de serviço;</w:t>
      </w:r>
    </w:p>
    <w:p w14:paraId="22D629F1" w14:textId="77777777" w:rsidR="00276256" w:rsidRDefault="00276256" w:rsidP="00276256">
      <w:pPr>
        <w:pStyle w:val="PargrafodaLista"/>
        <w:numPr>
          <w:ilvl w:val="0"/>
          <w:numId w:val="9"/>
        </w:numPr>
        <w:spacing w:after="0" w:line="360" w:lineRule="auto"/>
        <w:ind w:left="0" w:firstLine="1418"/>
        <w:jc w:val="both"/>
        <w:rPr>
          <w:rFonts w:ascii="Arial Narrow" w:hAnsi="Arial Narrow" w:cs="Arial"/>
          <w:sz w:val="24"/>
          <w:szCs w:val="24"/>
        </w:rPr>
      </w:pPr>
      <w:r w:rsidRPr="00276256">
        <w:rPr>
          <w:rFonts w:ascii="Arial Narrow" w:hAnsi="Arial Narrow" w:cs="Arial"/>
          <w:sz w:val="24"/>
          <w:szCs w:val="24"/>
        </w:rPr>
        <w:t>Responder pelos encargos trabalhistas, previdenciários, fiscais, comerciais ou qualquer outro não previsto neste Edital, resultante da execução do contrato, responsabilizando-se pelo fiel cumprimento de todas as disposições e acordos relativos à legislação social e trabalhista em vigor, particularmente no que se</w:t>
      </w:r>
      <w:r>
        <w:rPr>
          <w:rFonts w:ascii="Arial Narrow" w:hAnsi="Arial Narrow" w:cs="Arial"/>
          <w:sz w:val="24"/>
          <w:szCs w:val="24"/>
        </w:rPr>
        <w:t xml:space="preserve"> </w:t>
      </w:r>
      <w:r w:rsidRPr="00276256">
        <w:rPr>
          <w:rFonts w:ascii="Arial Narrow" w:hAnsi="Arial Narrow" w:cs="Arial"/>
          <w:sz w:val="24"/>
          <w:szCs w:val="24"/>
        </w:rPr>
        <w:t>refere ao pessoal alocado nos serviços e obras objeto do contrato;</w:t>
      </w:r>
    </w:p>
    <w:p w14:paraId="0D13BDF9" w14:textId="77777777" w:rsidR="00276256" w:rsidRDefault="00276256" w:rsidP="00276256">
      <w:pPr>
        <w:pStyle w:val="PargrafodaLista"/>
        <w:numPr>
          <w:ilvl w:val="0"/>
          <w:numId w:val="9"/>
        </w:numPr>
        <w:spacing w:after="0" w:line="360" w:lineRule="auto"/>
        <w:ind w:left="0" w:firstLine="1418"/>
        <w:jc w:val="both"/>
        <w:rPr>
          <w:rFonts w:ascii="Arial Narrow" w:hAnsi="Arial Narrow" w:cs="Arial"/>
          <w:sz w:val="24"/>
          <w:szCs w:val="24"/>
        </w:rPr>
      </w:pPr>
      <w:r w:rsidRPr="00276256">
        <w:rPr>
          <w:rFonts w:ascii="Arial Narrow" w:hAnsi="Arial Narrow" w:cs="Arial"/>
          <w:sz w:val="24"/>
          <w:szCs w:val="24"/>
        </w:rPr>
        <w:lastRenderedPageBreak/>
        <w:t>Submeter à prévia e expressa autorização da fiscalização da contratante a necessidade de qualquer trabalho adicional ou modificação do projeto</w:t>
      </w:r>
      <w:r>
        <w:rPr>
          <w:rFonts w:ascii="Arial Narrow" w:hAnsi="Arial Narrow" w:cs="Arial"/>
          <w:sz w:val="24"/>
          <w:szCs w:val="24"/>
        </w:rPr>
        <w:t xml:space="preserve"> </w:t>
      </w:r>
      <w:r w:rsidRPr="00276256">
        <w:rPr>
          <w:rFonts w:ascii="Arial Narrow" w:hAnsi="Arial Narrow" w:cs="Arial"/>
          <w:sz w:val="24"/>
          <w:szCs w:val="24"/>
        </w:rPr>
        <w:t>fornecido pelo Contratante;</w:t>
      </w:r>
    </w:p>
    <w:p w14:paraId="496BAE82" w14:textId="77777777" w:rsidR="00276256" w:rsidRDefault="00276256" w:rsidP="00276256">
      <w:pPr>
        <w:pStyle w:val="PargrafodaLista"/>
        <w:numPr>
          <w:ilvl w:val="0"/>
          <w:numId w:val="9"/>
        </w:numPr>
        <w:spacing w:after="0" w:line="360" w:lineRule="auto"/>
        <w:ind w:left="0" w:firstLine="1418"/>
        <w:jc w:val="both"/>
        <w:rPr>
          <w:rFonts w:ascii="Arial Narrow" w:hAnsi="Arial Narrow" w:cs="Arial"/>
          <w:sz w:val="24"/>
          <w:szCs w:val="24"/>
        </w:rPr>
      </w:pPr>
      <w:r w:rsidRPr="00276256">
        <w:rPr>
          <w:rFonts w:ascii="Arial Narrow" w:hAnsi="Arial Narrow" w:cs="Arial"/>
          <w:sz w:val="24"/>
          <w:szCs w:val="24"/>
        </w:rPr>
        <w:t>Documentar todas as eventuais modificações havidas no projeto durante a execução dos serviços e obras, registrando-as no Projeto “Como Construído”</w:t>
      </w:r>
      <w:r>
        <w:rPr>
          <w:rFonts w:ascii="Arial Narrow" w:hAnsi="Arial Narrow" w:cs="Arial"/>
          <w:sz w:val="24"/>
          <w:szCs w:val="24"/>
        </w:rPr>
        <w:t xml:space="preserve"> </w:t>
      </w:r>
      <w:r w:rsidRPr="00276256">
        <w:rPr>
          <w:rFonts w:ascii="Arial Narrow" w:hAnsi="Arial Narrow" w:cs="Arial"/>
          <w:sz w:val="24"/>
          <w:szCs w:val="24"/>
        </w:rPr>
        <w:t>(As Built);</w:t>
      </w:r>
    </w:p>
    <w:p w14:paraId="478570E8" w14:textId="77777777" w:rsidR="000E6F13" w:rsidRDefault="00276256" w:rsidP="000E6F13">
      <w:pPr>
        <w:pStyle w:val="PargrafodaLista"/>
        <w:numPr>
          <w:ilvl w:val="0"/>
          <w:numId w:val="9"/>
        </w:numPr>
        <w:spacing w:after="0" w:line="360" w:lineRule="auto"/>
        <w:ind w:left="0" w:firstLine="1418"/>
        <w:jc w:val="both"/>
        <w:rPr>
          <w:rFonts w:ascii="Arial Narrow" w:hAnsi="Arial Narrow" w:cs="Arial"/>
          <w:sz w:val="24"/>
          <w:szCs w:val="24"/>
        </w:rPr>
      </w:pPr>
      <w:r w:rsidRPr="00276256">
        <w:rPr>
          <w:rFonts w:ascii="Arial Narrow" w:hAnsi="Arial Narrow" w:cs="Arial"/>
          <w:sz w:val="24"/>
          <w:szCs w:val="24"/>
        </w:rPr>
        <w:t>Reparar, corrigir, remover, reconstruir ou substituir, no prazo estabelecido pela fiscalização, às suas expensas, no total ou em parte, o objeto do contrato em que se verifiquem vícios, defeitos ou incorreções resultantes da execução ou</w:t>
      </w:r>
      <w:r>
        <w:rPr>
          <w:rFonts w:ascii="Arial Narrow" w:hAnsi="Arial Narrow" w:cs="Arial"/>
          <w:sz w:val="24"/>
          <w:szCs w:val="24"/>
        </w:rPr>
        <w:t xml:space="preserve"> </w:t>
      </w:r>
      <w:r w:rsidRPr="00276256">
        <w:rPr>
          <w:rFonts w:ascii="Arial Narrow" w:hAnsi="Arial Narrow" w:cs="Arial"/>
          <w:sz w:val="24"/>
          <w:szCs w:val="24"/>
        </w:rPr>
        <w:t>dos materiais empregados;</w:t>
      </w:r>
    </w:p>
    <w:p w14:paraId="3723773B" w14:textId="5AA0024F" w:rsidR="00276256" w:rsidRPr="000E6F13" w:rsidRDefault="00276256" w:rsidP="000E6F13">
      <w:pPr>
        <w:pStyle w:val="PargrafodaLista"/>
        <w:numPr>
          <w:ilvl w:val="0"/>
          <w:numId w:val="9"/>
        </w:numPr>
        <w:spacing w:after="0" w:line="360" w:lineRule="auto"/>
        <w:ind w:left="0" w:firstLine="1418"/>
        <w:jc w:val="both"/>
        <w:rPr>
          <w:rFonts w:ascii="Arial Narrow" w:hAnsi="Arial Narrow" w:cs="Arial"/>
          <w:sz w:val="24"/>
          <w:szCs w:val="24"/>
        </w:rPr>
      </w:pPr>
      <w:r w:rsidRPr="000E6F13">
        <w:rPr>
          <w:rFonts w:ascii="Arial Narrow" w:hAnsi="Arial Narrow" w:cs="Arial"/>
          <w:sz w:val="24"/>
          <w:szCs w:val="24"/>
        </w:rPr>
        <w:t>Retirar até 15 (quinze) dias após o recebimento definitivo dos serviços e obras, todo pessoal, máquinas, equipamentos, materiais, e instalações provisórias do local dos trabalhos, deixando todas as áreas do canteiro de serviço limpas e livres de entulhos e detritos de qualquer natureza;</w:t>
      </w:r>
    </w:p>
    <w:p w14:paraId="66A1E886" w14:textId="77777777" w:rsidR="00552F26" w:rsidRDefault="00552F26" w:rsidP="00A8428E">
      <w:pPr>
        <w:spacing w:after="0" w:line="360" w:lineRule="auto"/>
        <w:jc w:val="both"/>
        <w:rPr>
          <w:rFonts w:ascii="Arial Narrow" w:hAnsi="Arial Narrow"/>
          <w:sz w:val="24"/>
          <w:szCs w:val="24"/>
        </w:rPr>
      </w:pPr>
    </w:p>
    <w:p w14:paraId="6C625191" w14:textId="77777777" w:rsidR="000473EA" w:rsidRDefault="000473EA" w:rsidP="00A8428E">
      <w:pPr>
        <w:pStyle w:val="PargrafodaLista"/>
        <w:numPr>
          <w:ilvl w:val="0"/>
          <w:numId w:val="1"/>
        </w:numPr>
        <w:spacing w:after="0" w:line="360" w:lineRule="auto"/>
        <w:ind w:left="0" w:firstLine="0"/>
        <w:jc w:val="both"/>
        <w:rPr>
          <w:rFonts w:ascii="Arial Narrow" w:hAnsi="Arial Narrow" w:cs="Arial"/>
          <w:b/>
          <w:sz w:val="24"/>
          <w:szCs w:val="24"/>
        </w:rPr>
      </w:pPr>
      <w:r>
        <w:rPr>
          <w:rFonts w:ascii="Arial Narrow" w:hAnsi="Arial Narrow" w:cs="Arial"/>
          <w:b/>
          <w:sz w:val="24"/>
          <w:szCs w:val="24"/>
        </w:rPr>
        <w:t>MODELO DE GESTÃO DO CONTRATO</w:t>
      </w:r>
    </w:p>
    <w:p w14:paraId="12E00F4E" w14:textId="77777777" w:rsidR="000473EA" w:rsidRDefault="000473EA" w:rsidP="00A8428E">
      <w:pPr>
        <w:pStyle w:val="PargrafodaLista"/>
        <w:numPr>
          <w:ilvl w:val="1"/>
          <w:numId w:val="1"/>
        </w:numPr>
        <w:spacing w:after="0" w:line="360" w:lineRule="auto"/>
        <w:ind w:left="0" w:firstLine="851"/>
        <w:jc w:val="both"/>
        <w:rPr>
          <w:rFonts w:ascii="Arial Narrow" w:hAnsi="Arial Narrow" w:cs="Arial"/>
          <w:sz w:val="24"/>
          <w:szCs w:val="24"/>
        </w:rPr>
      </w:pPr>
      <w:r w:rsidRPr="00BA48A8">
        <w:rPr>
          <w:rFonts w:ascii="Arial Narrow" w:hAnsi="Arial Narrow" w:cs="Arial"/>
          <w:sz w:val="24"/>
          <w:szCs w:val="24"/>
        </w:rPr>
        <w:t>O contrato deverá ser executado fielmente pelas partes, de acordo com as cláusulas avençadas e as normas da Lei nº 14.133, de 2021, e cada parte responderá pelas consequências de sua inexecução total ou parcial.</w:t>
      </w:r>
    </w:p>
    <w:p w14:paraId="38B7DEE8" w14:textId="77777777" w:rsidR="000473EA" w:rsidRDefault="000473EA" w:rsidP="00A8428E">
      <w:pPr>
        <w:pStyle w:val="PargrafodaLista"/>
        <w:numPr>
          <w:ilvl w:val="1"/>
          <w:numId w:val="1"/>
        </w:numPr>
        <w:spacing w:after="0" w:line="360" w:lineRule="auto"/>
        <w:ind w:left="0" w:firstLine="851"/>
        <w:jc w:val="both"/>
        <w:rPr>
          <w:rFonts w:ascii="Arial Narrow" w:hAnsi="Arial Narrow" w:cs="Arial"/>
          <w:sz w:val="24"/>
          <w:szCs w:val="24"/>
        </w:rPr>
      </w:pPr>
      <w:r w:rsidRPr="00BA48A8">
        <w:rPr>
          <w:rFonts w:ascii="Arial Narrow" w:hAnsi="Arial Narrow" w:cs="Arial"/>
          <w:sz w:val="24"/>
          <w:szCs w:val="24"/>
        </w:rPr>
        <w:t>Em caso de impedimento, ordem de paralisação ou suspensão do contrato, o cronograma de execução será prorrogado automaticamente pelo tempo correspondente, anotadas tais circunstâncias mediantes simples apostila.</w:t>
      </w:r>
    </w:p>
    <w:p w14:paraId="00EF2D45" w14:textId="77777777" w:rsidR="000473EA" w:rsidRDefault="000473EA" w:rsidP="00A8428E">
      <w:pPr>
        <w:pStyle w:val="PargrafodaLista"/>
        <w:numPr>
          <w:ilvl w:val="1"/>
          <w:numId w:val="1"/>
        </w:numPr>
        <w:spacing w:after="0" w:line="360" w:lineRule="auto"/>
        <w:ind w:left="0" w:firstLine="851"/>
        <w:jc w:val="both"/>
        <w:rPr>
          <w:rFonts w:ascii="Arial Narrow" w:hAnsi="Arial Narrow" w:cs="Arial"/>
          <w:sz w:val="24"/>
          <w:szCs w:val="24"/>
        </w:rPr>
      </w:pPr>
      <w:r w:rsidRPr="00BA48A8">
        <w:rPr>
          <w:rFonts w:ascii="Arial Narrow" w:hAnsi="Arial Narrow" w:cs="Arial"/>
          <w:sz w:val="24"/>
          <w:szCs w:val="24"/>
        </w:rPr>
        <w:t xml:space="preserve">As comunicações entre </w:t>
      </w:r>
      <w:r>
        <w:rPr>
          <w:rFonts w:ascii="Arial Narrow" w:hAnsi="Arial Narrow" w:cs="Arial"/>
          <w:sz w:val="24"/>
          <w:szCs w:val="24"/>
        </w:rPr>
        <w:t>o contratante</w:t>
      </w:r>
      <w:r w:rsidRPr="00BA48A8">
        <w:rPr>
          <w:rFonts w:ascii="Arial Narrow" w:hAnsi="Arial Narrow" w:cs="Arial"/>
          <w:sz w:val="24"/>
          <w:szCs w:val="24"/>
        </w:rPr>
        <w:t xml:space="preserve"> e a contratada devem ser realizadas por escrito sempre que o ato exigir tal formalidade, admitindo-se o uso de mensagem eletrônica para esse fim.</w:t>
      </w:r>
    </w:p>
    <w:p w14:paraId="72A87260" w14:textId="77777777" w:rsidR="000473EA" w:rsidRDefault="000473EA" w:rsidP="00A8428E">
      <w:pPr>
        <w:pStyle w:val="PargrafodaLista"/>
        <w:numPr>
          <w:ilvl w:val="1"/>
          <w:numId w:val="1"/>
        </w:numPr>
        <w:spacing w:after="0" w:line="360" w:lineRule="auto"/>
        <w:ind w:left="0" w:firstLine="851"/>
        <w:jc w:val="both"/>
        <w:rPr>
          <w:rFonts w:ascii="Arial Narrow" w:hAnsi="Arial Narrow" w:cs="Arial"/>
          <w:sz w:val="24"/>
          <w:szCs w:val="24"/>
        </w:rPr>
      </w:pPr>
      <w:r>
        <w:rPr>
          <w:rFonts w:ascii="Arial Narrow" w:hAnsi="Arial Narrow" w:cs="Arial"/>
          <w:sz w:val="24"/>
          <w:szCs w:val="24"/>
        </w:rPr>
        <w:t xml:space="preserve">A contratante </w:t>
      </w:r>
      <w:r w:rsidRPr="00BA48A8">
        <w:rPr>
          <w:rFonts w:ascii="Arial Narrow" w:hAnsi="Arial Narrow" w:cs="Arial"/>
          <w:sz w:val="24"/>
          <w:szCs w:val="24"/>
        </w:rPr>
        <w:t>poderá convocar representante da empresa para adoção de providências que devam ser cumpridas de imediato.</w:t>
      </w:r>
    </w:p>
    <w:p w14:paraId="4338C390" w14:textId="77777777" w:rsidR="000473EA" w:rsidRDefault="000473EA" w:rsidP="00A8428E">
      <w:pPr>
        <w:pStyle w:val="PargrafodaLista"/>
        <w:numPr>
          <w:ilvl w:val="1"/>
          <w:numId w:val="1"/>
        </w:numPr>
        <w:spacing w:after="0" w:line="360" w:lineRule="auto"/>
        <w:ind w:left="0" w:firstLine="851"/>
        <w:jc w:val="both"/>
        <w:rPr>
          <w:rFonts w:ascii="Arial Narrow" w:hAnsi="Arial Narrow" w:cs="Arial"/>
          <w:sz w:val="24"/>
          <w:szCs w:val="24"/>
        </w:rPr>
      </w:pPr>
      <w:r w:rsidRPr="00BA48A8">
        <w:rPr>
          <w:rFonts w:ascii="Arial Narrow" w:hAnsi="Arial Narrow" w:cs="Arial"/>
          <w:sz w:val="24"/>
          <w:szCs w:val="24"/>
        </w:rPr>
        <w:t xml:space="preserve">Após a assinatura do contrato ou instrumento equivalente, </w:t>
      </w:r>
      <w:r>
        <w:rPr>
          <w:rFonts w:ascii="Arial Narrow" w:hAnsi="Arial Narrow" w:cs="Arial"/>
          <w:sz w:val="24"/>
          <w:szCs w:val="24"/>
        </w:rPr>
        <w:t>a contratante</w:t>
      </w:r>
      <w:r w:rsidRPr="00BA48A8">
        <w:rPr>
          <w:rFonts w:ascii="Arial Narrow" w:hAnsi="Arial Narrow" w:cs="Arial"/>
          <w:sz w:val="24"/>
          <w:szCs w:val="24"/>
        </w:rPr>
        <w:t xml:space="preserv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r>
        <w:rPr>
          <w:rFonts w:ascii="Arial Narrow" w:hAnsi="Arial Narrow" w:cs="Arial"/>
          <w:sz w:val="24"/>
          <w:szCs w:val="24"/>
        </w:rPr>
        <w:t xml:space="preserve"> </w:t>
      </w:r>
    </w:p>
    <w:p w14:paraId="73B345E6" w14:textId="77777777" w:rsidR="000473EA" w:rsidRPr="00576299" w:rsidRDefault="000473EA" w:rsidP="00A8428E">
      <w:pPr>
        <w:pStyle w:val="PargrafodaLista"/>
        <w:numPr>
          <w:ilvl w:val="1"/>
          <w:numId w:val="1"/>
        </w:numPr>
        <w:spacing w:after="0" w:line="360" w:lineRule="auto"/>
        <w:ind w:left="0" w:firstLine="851"/>
        <w:jc w:val="both"/>
        <w:rPr>
          <w:rFonts w:ascii="Arial Narrow" w:hAnsi="Arial Narrow" w:cs="Arial"/>
          <w:b/>
          <w:sz w:val="24"/>
          <w:szCs w:val="24"/>
        </w:rPr>
      </w:pPr>
      <w:r w:rsidRPr="00576299">
        <w:rPr>
          <w:rFonts w:ascii="Arial Narrow" w:hAnsi="Arial Narrow" w:cs="Arial"/>
          <w:b/>
          <w:sz w:val="24"/>
          <w:szCs w:val="24"/>
        </w:rPr>
        <w:t>FISCALIZAÇÃO</w:t>
      </w:r>
    </w:p>
    <w:p w14:paraId="3F8D798C" w14:textId="77777777" w:rsidR="000473EA" w:rsidRDefault="000473EA" w:rsidP="00A8428E">
      <w:pPr>
        <w:pStyle w:val="PargrafodaLista"/>
        <w:numPr>
          <w:ilvl w:val="2"/>
          <w:numId w:val="1"/>
        </w:numPr>
        <w:spacing w:after="0" w:line="360" w:lineRule="auto"/>
        <w:ind w:left="0" w:firstLine="1418"/>
        <w:jc w:val="both"/>
        <w:rPr>
          <w:rFonts w:ascii="Arial Narrow" w:hAnsi="Arial Narrow" w:cs="Arial"/>
          <w:sz w:val="24"/>
          <w:szCs w:val="24"/>
        </w:rPr>
      </w:pPr>
      <w:r w:rsidRPr="00576299">
        <w:rPr>
          <w:rFonts w:ascii="Arial Narrow" w:hAnsi="Arial Narrow" w:cs="Arial"/>
          <w:sz w:val="24"/>
          <w:szCs w:val="24"/>
        </w:rPr>
        <w:t>A execução do contrato deverá ser acompanhada e fiscalizada pelo(s) fiscal(is) do contrato, ou pelos respectivos substitutos (Lei nº 14.133, de 2021, art. 117, caput).</w:t>
      </w:r>
    </w:p>
    <w:p w14:paraId="317CC667" w14:textId="77777777" w:rsidR="000473EA" w:rsidRDefault="000473EA" w:rsidP="00A8428E">
      <w:pPr>
        <w:pStyle w:val="PargrafodaLista"/>
        <w:numPr>
          <w:ilvl w:val="2"/>
          <w:numId w:val="1"/>
        </w:numPr>
        <w:spacing w:after="0" w:line="360" w:lineRule="auto"/>
        <w:ind w:left="0" w:firstLine="1418"/>
        <w:jc w:val="both"/>
        <w:rPr>
          <w:rFonts w:ascii="Arial Narrow" w:hAnsi="Arial Narrow" w:cs="Arial"/>
          <w:sz w:val="24"/>
          <w:szCs w:val="24"/>
        </w:rPr>
      </w:pPr>
      <w:r w:rsidRPr="00576299">
        <w:rPr>
          <w:rFonts w:ascii="Arial Narrow" w:hAnsi="Arial Narrow" w:cs="Arial"/>
          <w:sz w:val="24"/>
          <w:szCs w:val="24"/>
        </w:rPr>
        <w:lastRenderedPageBreak/>
        <w:t>O fiscal técnico do contrato acompanhará a execução do contrato, para que sejam cumpridas todas as condições estabelecidas no contrato, de modo a assegurar os melhores resultados para a Administração. (Decreto nº 11.246, de 2022, art. 22, VI);</w:t>
      </w:r>
    </w:p>
    <w:p w14:paraId="1AD42F64" w14:textId="65496246" w:rsidR="00C5223D" w:rsidRDefault="000473EA" w:rsidP="00A8428E">
      <w:pPr>
        <w:pStyle w:val="PargrafodaLista"/>
        <w:numPr>
          <w:ilvl w:val="2"/>
          <w:numId w:val="1"/>
        </w:numPr>
        <w:spacing w:after="0" w:line="360" w:lineRule="auto"/>
        <w:ind w:left="0" w:firstLine="1418"/>
        <w:jc w:val="both"/>
        <w:rPr>
          <w:rFonts w:ascii="Arial Narrow" w:hAnsi="Arial Narrow" w:cs="Arial"/>
          <w:sz w:val="24"/>
          <w:szCs w:val="24"/>
        </w:rPr>
      </w:pPr>
      <w:r w:rsidRPr="00576299">
        <w:rPr>
          <w:rFonts w:ascii="Arial Narrow" w:hAnsi="Arial Narrow" w:cs="Arial"/>
          <w:sz w:val="24"/>
          <w:szCs w:val="24"/>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14:paraId="4B4C0A25" w14:textId="77777777" w:rsidR="000E6F13" w:rsidRDefault="000E6F13" w:rsidP="000E6F13">
      <w:pPr>
        <w:pStyle w:val="PargrafodaLista"/>
        <w:spacing w:after="0" w:line="360" w:lineRule="auto"/>
        <w:ind w:left="1418"/>
        <w:jc w:val="both"/>
        <w:rPr>
          <w:rFonts w:ascii="Arial Narrow" w:hAnsi="Arial Narrow" w:cs="Arial"/>
          <w:sz w:val="24"/>
          <w:szCs w:val="24"/>
        </w:rPr>
      </w:pPr>
    </w:p>
    <w:p w14:paraId="592ADE3A" w14:textId="77777777" w:rsidR="000473EA" w:rsidRPr="00576299" w:rsidRDefault="000473EA" w:rsidP="00A8428E">
      <w:pPr>
        <w:pStyle w:val="PargrafodaLista"/>
        <w:numPr>
          <w:ilvl w:val="1"/>
          <w:numId w:val="1"/>
        </w:numPr>
        <w:spacing w:after="0" w:line="360" w:lineRule="auto"/>
        <w:ind w:left="0" w:firstLine="851"/>
        <w:jc w:val="both"/>
        <w:rPr>
          <w:rFonts w:ascii="Arial Narrow" w:hAnsi="Arial Narrow" w:cs="Arial"/>
          <w:b/>
          <w:sz w:val="24"/>
          <w:szCs w:val="24"/>
        </w:rPr>
      </w:pPr>
      <w:r w:rsidRPr="00576299">
        <w:rPr>
          <w:rFonts w:ascii="Arial Narrow" w:hAnsi="Arial Narrow" w:cs="Arial"/>
          <w:b/>
          <w:sz w:val="24"/>
          <w:szCs w:val="24"/>
        </w:rPr>
        <w:t>GESTOR DO CONTRATO</w:t>
      </w:r>
    </w:p>
    <w:p w14:paraId="5C9C3B2C" w14:textId="77777777" w:rsidR="000473EA" w:rsidRDefault="000473EA" w:rsidP="00A8428E">
      <w:pPr>
        <w:pStyle w:val="PargrafodaLista"/>
        <w:numPr>
          <w:ilvl w:val="2"/>
          <w:numId w:val="1"/>
        </w:numPr>
        <w:spacing w:after="0" w:line="360" w:lineRule="auto"/>
        <w:ind w:left="0" w:firstLine="1418"/>
        <w:jc w:val="both"/>
        <w:rPr>
          <w:rFonts w:ascii="Arial Narrow" w:hAnsi="Arial Narrow" w:cs="Arial"/>
          <w:sz w:val="24"/>
          <w:szCs w:val="24"/>
        </w:rPr>
      </w:pPr>
      <w:r w:rsidRPr="00576299">
        <w:rPr>
          <w:rFonts w:ascii="Arial Narrow" w:hAnsi="Arial Narrow" w:cs="Arial"/>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7096FA99" w14:textId="77777777" w:rsidR="000473EA" w:rsidRPr="00576299" w:rsidRDefault="000473EA" w:rsidP="00A8428E">
      <w:pPr>
        <w:pStyle w:val="PargrafodaLista"/>
        <w:numPr>
          <w:ilvl w:val="2"/>
          <w:numId w:val="1"/>
        </w:numPr>
        <w:spacing w:after="0" w:line="360" w:lineRule="auto"/>
        <w:ind w:left="0" w:firstLine="1418"/>
        <w:jc w:val="both"/>
        <w:rPr>
          <w:rFonts w:ascii="Arial Narrow" w:hAnsi="Arial Narrow" w:cs="Arial"/>
          <w:sz w:val="24"/>
          <w:szCs w:val="24"/>
        </w:rPr>
      </w:pPr>
      <w:r w:rsidRPr="00576299">
        <w:rPr>
          <w:rFonts w:ascii="Arial Narrow" w:hAnsi="Arial Narrow" w:cs="Arial"/>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6B18A3D5" w14:textId="77777777" w:rsidR="000473EA" w:rsidRPr="00576299" w:rsidRDefault="000473EA" w:rsidP="00A8428E">
      <w:pPr>
        <w:pStyle w:val="PargrafodaLista"/>
        <w:numPr>
          <w:ilvl w:val="2"/>
          <w:numId w:val="1"/>
        </w:numPr>
        <w:spacing w:after="0" w:line="360" w:lineRule="auto"/>
        <w:ind w:left="0" w:firstLine="1418"/>
        <w:jc w:val="both"/>
        <w:rPr>
          <w:rFonts w:ascii="Arial Narrow" w:hAnsi="Arial Narrow" w:cs="Arial"/>
          <w:sz w:val="24"/>
          <w:szCs w:val="24"/>
        </w:rPr>
      </w:pPr>
      <w:r w:rsidRPr="00576299">
        <w:rPr>
          <w:rFonts w:ascii="Arial Narrow" w:hAnsi="Arial Narrow" w:cs="Arial"/>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2B522415" w14:textId="77777777" w:rsidR="000473EA" w:rsidRPr="00576299" w:rsidRDefault="000473EA" w:rsidP="00A8428E">
      <w:pPr>
        <w:pStyle w:val="PargrafodaLista"/>
        <w:numPr>
          <w:ilvl w:val="2"/>
          <w:numId w:val="1"/>
        </w:numPr>
        <w:spacing w:after="0" w:line="360" w:lineRule="auto"/>
        <w:ind w:left="0" w:firstLine="1418"/>
        <w:jc w:val="both"/>
        <w:rPr>
          <w:rFonts w:ascii="Arial Narrow" w:hAnsi="Arial Narrow" w:cs="Arial"/>
          <w:sz w:val="24"/>
          <w:szCs w:val="24"/>
        </w:rPr>
      </w:pPr>
      <w:r w:rsidRPr="00576299">
        <w:rPr>
          <w:rFonts w:ascii="Arial Narrow" w:hAnsi="Arial Narrow" w:cs="Arial"/>
          <w:sz w:val="24"/>
          <w:szCs w:val="24"/>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093EFD4B" w14:textId="77777777" w:rsidR="000473EA" w:rsidRPr="00576299" w:rsidRDefault="000473EA" w:rsidP="00A8428E">
      <w:pPr>
        <w:pStyle w:val="PargrafodaLista"/>
        <w:numPr>
          <w:ilvl w:val="2"/>
          <w:numId w:val="1"/>
        </w:numPr>
        <w:spacing w:after="0" w:line="360" w:lineRule="auto"/>
        <w:ind w:left="0" w:firstLine="1418"/>
        <w:jc w:val="both"/>
        <w:rPr>
          <w:rFonts w:ascii="Arial Narrow" w:hAnsi="Arial Narrow" w:cs="Arial"/>
          <w:sz w:val="24"/>
          <w:szCs w:val="24"/>
        </w:rPr>
      </w:pPr>
      <w:r w:rsidRPr="00576299">
        <w:rPr>
          <w:rFonts w:ascii="Arial Narrow" w:hAnsi="Arial Narrow" w:cs="Arial"/>
          <w:sz w:val="24"/>
          <w:szCs w:val="24"/>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5087DA8C" w14:textId="77777777" w:rsidR="000473EA" w:rsidRPr="00576299" w:rsidRDefault="000473EA" w:rsidP="00A8428E">
      <w:pPr>
        <w:pStyle w:val="PargrafodaLista"/>
        <w:numPr>
          <w:ilvl w:val="2"/>
          <w:numId w:val="1"/>
        </w:numPr>
        <w:spacing w:after="0" w:line="360" w:lineRule="auto"/>
        <w:ind w:left="0" w:firstLine="1418"/>
        <w:jc w:val="both"/>
        <w:rPr>
          <w:rFonts w:ascii="Arial Narrow" w:hAnsi="Arial Narrow" w:cs="Arial"/>
          <w:sz w:val="24"/>
          <w:szCs w:val="24"/>
        </w:rPr>
      </w:pPr>
      <w:r w:rsidRPr="00576299">
        <w:rPr>
          <w:rFonts w:ascii="Arial Narrow" w:hAnsi="Arial Narrow" w:cs="Arial"/>
          <w:sz w:val="24"/>
          <w:szCs w:val="24"/>
        </w:rPr>
        <w:lastRenderedPageBreak/>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06D7FE76" w14:textId="77777777" w:rsidR="000473EA" w:rsidRDefault="000473EA" w:rsidP="00A8428E">
      <w:pPr>
        <w:pStyle w:val="PargrafodaLista"/>
        <w:numPr>
          <w:ilvl w:val="2"/>
          <w:numId w:val="1"/>
        </w:numPr>
        <w:spacing w:after="0" w:line="360" w:lineRule="auto"/>
        <w:ind w:left="0" w:firstLine="1418"/>
        <w:jc w:val="both"/>
        <w:rPr>
          <w:rFonts w:ascii="Arial Narrow" w:hAnsi="Arial Narrow" w:cs="Arial"/>
          <w:sz w:val="24"/>
          <w:szCs w:val="24"/>
        </w:rPr>
      </w:pPr>
      <w:r w:rsidRPr="00576299">
        <w:rPr>
          <w:rFonts w:ascii="Arial Narrow" w:hAnsi="Arial Narrow" w:cs="Arial"/>
          <w:sz w:val="24"/>
          <w:szCs w:val="24"/>
        </w:rPr>
        <w:t>O gestor do contrato deverá enviar a documentação pertinente ao setor de contratos para a formalização dos procedimentos de liquidação e pagamento, no valor dimensionado pela fiscalização e gestão nos termos do contrato.</w:t>
      </w:r>
    </w:p>
    <w:p w14:paraId="2749A0ED" w14:textId="77777777" w:rsidR="000473EA" w:rsidRDefault="000473EA" w:rsidP="00A8428E">
      <w:pPr>
        <w:pStyle w:val="PargrafodaLista"/>
        <w:numPr>
          <w:ilvl w:val="2"/>
          <w:numId w:val="1"/>
        </w:numPr>
        <w:spacing w:after="0" w:line="360" w:lineRule="auto"/>
        <w:ind w:left="0" w:firstLine="1418"/>
        <w:jc w:val="both"/>
        <w:rPr>
          <w:rFonts w:ascii="Arial Narrow" w:hAnsi="Arial Narrow" w:cs="Arial"/>
          <w:sz w:val="24"/>
          <w:szCs w:val="24"/>
        </w:rPr>
      </w:pPr>
      <w:r w:rsidRPr="00294711">
        <w:rPr>
          <w:rFonts w:ascii="Arial Narrow" w:hAnsi="Arial Narrow" w:cs="Arial"/>
          <w:sz w:val="24"/>
          <w:szCs w:val="24"/>
        </w:rPr>
        <w:t xml:space="preserve">Será indicado como Gestor do presente contrato o Diretor do Departamento de Engenharia, Projetos e Obras.   </w:t>
      </w:r>
    </w:p>
    <w:p w14:paraId="4EAF7671" w14:textId="77777777" w:rsidR="00C5223D" w:rsidRPr="00576299" w:rsidRDefault="00C5223D" w:rsidP="00A8428E">
      <w:pPr>
        <w:pStyle w:val="PargrafodaLista"/>
        <w:spacing w:after="0" w:line="360" w:lineRule="auto"/>
        <w:ind w:left="1418"/>
        <w:jc w:val="both"/>
        <w:rPr>
          <w:rFonts w:ascii="Arial Narrow" w:hAnsi="Arial Narrow" w:cs="Arial"/>
          <w:sz w:val="24"/>
          <w:szCs w:val="24"/>
        </w:rPr>
      </w:pPr>
    </w:p>
    <w:p w14:paraId="3C5FBECB" w14:textId="77777777" w:rsidR="00A961E6" w:rsidRPr="00A961E6" w:rsidRDefault="00A961E6" w:rsidP="00A8428E">
      <w:pPr>
        <w:pStyle w:val="PargrafodaLista"/>
        <w:numPr>
          <w:ilvl w:val="0"/>
          <w:numId w:val="1"/>
        </w:numPr>
        <w:spacing w:after="0" w:line="360" w:lineRule="auto"/>
        <w:ind w:left="0" w:firstLine="0"/>
        <w:jc w:val="both"/>
        <w:rPr>
          <w:rFonts w:ascii="Arial Narrow" w:hAnsi="Arial Narrow"/>
          <w:b/>
          <w:sz w:val="24"/>
          <w:szCs w:val="24"/>
        </w:rPr>
      </w:pPr>
      <w:r w:rsidRPr="00A961E6">
        <w:rPr>
          <w:rFonts w:ascii="Arial Narrow" w:hAnsi="Arial Narrow"/>
          <w:b/>
          <w:sz w:val="24"/>
          <w:szCs w:val="24"/>
        </w:rPr>
        <w:t>CRITÉRIOS DE MEDIÇÃO E DE PAGAMENTO</w:t>
      </w:r>
    </w:p>
    <w:p w14:paraId="4027413F" w14:textId="77777777" w:rsidR="00A961E6" w:rsidRPr="00653827" w:rsidRDefault="00A961E6" w:rsidP="00A8428E">
      <w:pPr>
        <w:spacing w:after="0" w:line="360" w:lineRule="auto"/>
        <w:ind w:left="851"/>
        <w:jc w:val="both"/>
        <w:rPr>
          <w:rFonts w:ascii="Arial Narrow" w:hAnsi="Arial Narrow"/>
          <w:b/>
          <w:sz w:val="24"/>
          <w:szCs w:val="24"/>
        </w:rPr>
      </w:pPr>
      <w:r w:rsidRPr="00653827">
        <w:rPr>
          <w:rFonts w:ascii="Arial Narrow" w:hAnsi="Arial Narrow"/>
          <w:b/>
          <w:sz w:val="24"/>
          <w:szCs w:val="24"/>
        </w:rPr>
        <w:t>RECEBIMENTO</w:t>
      </w:r>
    </w:p>
    <w:p w14:paraId="3CFEDD03" w14:textId="77777777" w:rsidR="00A8428E" w:rsidRPr="00A8428E" w:rsidRDefault="00A8428E" w:rsidP="00A8428E">
      <w:pPr>
        <w:pStyle w:val="PargrafodaLista"/>
        <w:numPr>
          <w:ilvl w:val="1"/>
          <w:numId w:val="1"/>
        </w:numPr>
        <w:spacing w:after="0" w:line="360" w:lineRule="auto"/>
        <w:ind w:left="0" w:firstLine="851"/>
        <w:jc w:val="both"/>
        <w:rPr>
          <w:rFonts w:ascii="Arial Narrow" w:hAnsi="Arial Narrow"/>
          <w:sz w:val="24"/>
          <w:szCs w:val="24"/>
        </w:rPr>
      </w:pPr>
      <w:r w:rsidRPr="00A8428E">
        <w:rPr>
          <w:rFonts w:ascii="Arial Narrow" w:hAnsi="Arial Narrow"/>
          <w:sz w:val="24"/>
          <w:szCs w:val="24"/>
        </w:rPr>
        <w:t>Após a conclusão dos serviços contratados, a CONTRATADA, mediante</w:t>
      </w:r>
      <w:r>
        <w:rPr>
          <w:rFonts w:ascii="Arial Narrow" w:hAnsi="Arial Narrow"/>
          <w:sz w:val="24"/>
          <w:szCs w:val="24"/>
        </w:rPr>
        <w:t xml:space="preserve"> </w:t>
      </w:r>
      <w:r w:rsidRPr="00A8428E">
        <w:rPr>
          <w:rFonts w:ascii="Arial Narrow" w:hAnsi="Arial Narrow"/>
          <w:sz w:val="24"/>
          <w:szCs w:val="24"/>
        </w:rPr>
        <w:t xml:space="preserve">requerimento ao </w:t>
      </w:r>
      <w:r>
        <w:rPr>
          <w:rFonts w:ascii="Arial Narrow" w:hAnsi="Arial Narrow"/>
          <w:sz w:val="24"/>
          <w:szCs w:val="24"/>
        </w:rPr>
        <w:t>Diretor do Departamento de Engenharia e Projetos</w:t>
      </w:r>
      <w:r w:rsidRPr="00A8428E">
        <w:rPr>
          <w:rFonts w:ascii="Arial Narrow" w:hAnsi="Arial Narrow"/>
          <w:sz w:val="24"/>
          <w:szCs w:val="24"/>
        </w:rPr>
        <w:t>, poderá solicitar o recebimento dos</w:t>
      </w:r>
      <w:r>
        <w:rPr>
          <w:rFonts w:ascii="Arial Narrow" w:hAnsi="Arial Narrow"/>
          <w:sz w:val="24"/>
          <w:szCs w:val="24"/>
        </w:rPr>
        <w:t xml:space="preserve"> </w:t>
      </w:r>
      <w:r w:rsidRPr="00A8428E">
        <w:rPr>
          <w:rFonts w:ascii="Arial Narrow" w:hAnsi="Arial Narrow"/>
          <w:sz w:val="24"/>
          <w:szCs w:val="24"/>
        </w:rPr>
        <w:t>mesmos.</w:t>
      </w:r>
    </w:p>
    <w:p w14:paraId="18718EBD" w14:textId="77777777" w:rsidR="00A8428E" w:rsidRDefault="00A8428E" w:rsidP="00A8428E">
      <w:pPr>
        <w:pStyle w:val="PargrafodaLista"/>
        <w:numPr>
          <w:ilvl w:val="1"/>
          <w:numId w:val="1"/>
        </w:numPr>
        <w:spacing w:after="0" w:line="360" w:lineRule="auto"/>
        <w:ind w:left="0" w:firstLine="851"/>
        <w:jc w:val="both"/>
        <w:rPr>
          <w:rFonts w:ascii="Arial Narrow" w:hAnsi="Arial Narrow"/>
          <w:sz w:val="24"/>
          <w:szCs w:val="24"/>
        </w:rPr>
      </w:pPr>
      <w:r w:rsidRPr="00A8428E">
        <w:rPr>
          <w:rFonts w:ascii="Arial Narrow" w:hAnsi="Arial Narrow"/>
          <w:sz w:val="24"/>
          <w:szCs w:val="24"/>
        </w:rPr>
        <w:t>Os serviços concluídos poderão ser recebidos PROVISORIAMENTE, a critério</w:t>
      </w:r>
      <w:r>
        <w:rPr>
          <w:rFonts w:ascii="Arial Narrow" w:hAnsi="Arial Narrow"/>
          <w:sz w:val="24"/>
          <w:szCs w:val="24"/>
        </w:rPr>
        <w:t xml:space="preserve"> do Departamento de Engenharia e Projetos</w:t>
      </w:r>
      <w:r w:rsidRPr="00A8428E">
        <w:rPr>
          <w:rFonts w:ascii="Arial Narrow" w:hAnsi="Arial Narrow"/>
          <w:sz w:val="24"/>
          <w:szCs w:val="24"/>
        </w:rPr>
        <w:t xml:space="preserve"> através de vistoria do responsável por seu acompanhamento e fiscalização, que formalizará mediante termo circunstanciado, assinado pelas</w:t>
      </w:r>
      <w:r>
        <w:rPr>
          <w:rFonts w:ascii="Arial Narrow" w:hAnsi="Arial Narrow"/>
          <w:sz w:val="24"/>
          <w:szCs w:val="24"/>
        </w:rPr>
        <w:t xml:space="preserve"> </w:t>
      </w:r>
      <w:r w:rsidRPr="00A8428E">
        <w:rPr>
          <w:rFonts w:ascii="Arial Narrow" w:hAnsi="Arial Narrow"/>
          <w:sz w:val="24"/>
          <w:szCs w:val="24"/>
        </w:rPr>
        <w:t>partes, em até 15 (quinze) dias da comunicação escrita do contratado.</w:t>
      </w:r>
    </w:p>
    <w:p w14:paraId="577DA98C" w14:textId="77777777" w:rsidR="00A8428E" w:rsidRDefault="00A8428E" w:rsidP="00A8428E">
      <w:pPr>
        <w:pStyle w:val="PargrafodaLista"/>
        <w:numPr>
          <w:ilvl w:val="2"/>
          <w:numId w:val="1"/>
        </w:numPr>
        <w:spacing w:after="0" w:line="360" w:lineRule="auto"/>
        <w:ind w:left="0" w:firstLine="1418"/>
        <w:jc w:val="both"/>
        <w:rPr>
          <w:rFonts w:ascii="Arial Narrow" w:hAnsi="Arial Narrow"/>
          <w:sz w:val="24"/>
          <w:szCs w:val="24"/>
        </w:rPr>
      </w:pPr>
      <w:r w:rsidRPr="00A8428E">
        <w:rPr>
          <w:rFonts w:ascii="Arial Narrow" w:hAnsi="Arial Narrow"/>
          <w:sz w:val="24"/>
          <w:szCs w:val="24"/>
        </w:rPr>
        <w:t>O termo circunstanciado citado no item anterior deve, quando:</w:t>
      </w:r>
    </w:p>
    <w:p w14:paraId="0ADE453E" w14:textId="77777777" w:rsidR="00A8428E" w:rsidRDefault="00A8428E" w:rsidP="00A8428E">
      <w:pPr>
        <w:pStyle w:val="PargrafodaLista"/>
        <w:numPr>
          <w:ilvl w:val="0"/>
          <w:numId w:val="6"/>
        </w:numPr>
        <w:spacing w:after="0" w:line="360" w:lineRule="auto"/>
        <w:ind w:left="0" w:firstLine="1418"/>
        <w:jc w:val="both"/>
        <w:rPr>
          <w:rFonts w:ascii="Arial Narrow" w:hAnsi="Arial Narrow"/>
          <w:sz w:val="24"/>
          <w:szCs w:val="24"/>
        </w:rPr>
      </w:pPr>
      <w:r w:rsidRPr="00A8428E">
        <w:rPr>
          <w:rFonts w:ascii="Arial Narrow" w:hAnsi="Arial Narrow"/>
          <w:sz w:val="24"/>
          <w:szCs w:val="24"/>
        </w:rPr>
        <w:t>os serviços estiverem EM CONFORMIDADE com os requisitos preestabelecidos, explicitar esse fato no texto, que deverá ser datado e</w:t>
      </w:r>
      <w:r>
        <w:rPr>
          <w:rFonts w:ascii="Arial Narrow" w:hAnsi="Arial Narrow"/>
          <w:sz w:val="24"/>
          <w:szCs w:val="24"/>
        </w:rPr>
        <w:t xml:space="preserve"> </w:t>
      </w:r>
      <w:r w:rsidRPr="00A8428E">
        <w:rPr>
          <w:rFonts w:ascii="Arial Narrow" w:hAnsi="Arial Narrow"/>
          <w:sz w:val="24"/>
          <w:szCs w:val="24"/>
        </w:rPr>
        <w:t>assinado pelo responsável pelo recebimento.</w:t>
      </w:r>
    </w:p>
    <w:p w14:paraId="0C1305C9" w14:textId="77777777" w:rsidR="00A8428E" w:rsidRDefault="00A8428E" w:rsidP="00A8428E">
      <w:pPr>
        <w:pStyle w:val="PargrafodaLista"/>
        <w:numPr>
          <w:ilvl w:val="0"/>
          <w:numId w:val="6"/>
        </w:numPr>
        <w:spacing w:after="0" w:line="360" w:lineRule="auto"/>
        <w:ind w:left="0" w:firstLine="1418"/>
        <w:jc w:val="both"/>
        <w:rPr>
          <w:rFonts w:ascii="Arial Narrow" w:hAnsi="Arial Narrow"/>
          <w:sz w:val="24"/>
          <w:szCs w:val="24"/>
        </w:rPr>
      </w:pPr>
      <w:r w:rsidRPr="00A8428E">
        <w:rPr>
          <w:rFonts w:ascii="Arial Narrow" w:hAnsi="Arial Narrow"/>
          <w:sz w:val="24"/>
          <w:szCs w:val="24"/>
        </w:rPr>
        <w:t>os serviços apresentarem NÃO CONFORMIDADE com os requisitos preestabelecidos, relacionar os serviços desconformes, explicando as razões das inconsistências, dando prazos para correção, que não poderão ser superiores a 90 dias.</w:t>
      </w:r>
    </w:p>
    <w:p w14:paraId="50D1B494" w14:textId="77777777" w:rsidR="00A8428E" w:rsidRDefault="00A8428E" w:rsidP="00A8428E">
      <w:pPr>
        <w:pStyle w:val="PargrafodaLista"/>
        <w:numPr>
          <w:ilvl w:val="2"/>
          <w:numId w:val="1"/>
        </w:numPr>
        <w:spacing w:after="0" w:line="360" w:lineRule="auto"/>
        <w:ind w:left="0" w:firstLine="1418"/>
        <w:jc w:val="both"/>
        <w:rPr>
          <w:rFonts w:ascii="Arial Narrow" w:hAnsi="Arial Narrow"/>
          <w:sz w:val="24"/>
          <w:szCs w:val="24"/>
        </w:rPr>
      </w:pPr>
      <w:r w:rsidRPr="00A8428E">
        <w:rPr>
          <w:rFonts w:ascii="Arial Narrow" w:hAnsi="Arial Narrow"/>
          <w:sz w:val="24"/>
          <w:szCs w:val="24"/>
        </w:rPr>
        <w:t>Para o recebimento provisório, a Contratada deverá efetuar a entrega dos catálogos, folhetos e manuais de montagem, operação e manutenção de todas as instalações, equipamentos e componentes pertinentes ao objeto dos serviços e obras,</w:t>
      </w:r>
      <w:r>
        <w:rPr>
          <w:rFonts w:ascii="Arial Narrow" w:hAnsi="Arial Narrow"/>
          <w:sz w:val="24"/>
          <w:szCs w:val="24"/>
        </w:rPr>
        <w:t xml:space="preserve"> </w:t>
      </w:r>
      <w:r w:rsidRPr="00A8428E">
        <w:rPr>
          <w:rFonts w:ascii="Arial Narrow" w:hAnsi="Arial Narrow"/>
          <w:sz w:val="24"/>
          <w:szCs w:val="24"/>
        </w:rPr>
        <w:t>inclusive certificados de garantia;</w:t>
      </w:r>
    </w:p>
    <w:p w14:paraId="18097353" w14:textId="77777777" w:rsidR="00A8428E" w:rsidRDefault="00A8428E" w:rsidP="006A7AC3">
      <w:pPr>
        <w:pStyle w:val="PargrafodaLista"/>
        <w:numPr>
          <w:ilvl w:val="2"/>
          <w:numId w:val="1"/>
        </w:numPr>
        <w:spacing w:after="0" w:line="360" w:lineRule="auto"/>
        <w:ind w:left="0" w:firstLine="1418"/>
        <w:jc w:val="both"/>
        <w:rPr>
          <w:rFonts w:ascii="Arial Narrow" w:hAnsi="Arial Narrow"/>
          <w:sz w:val="24"/>
          <w:szCs w:val="24"/>
        </w:rPr>
      </w:pPr>
      <w:r w:rsidRPr="00A8428E">
        <w:rPr>
          <w:rFonts w:ascii="Arial Narrow" w:hAnsi="Arial Narrow"/>
          <w:sz w:val="24"/>
          <w:szCs w:val="24"/>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w:t>
      </w:r>
      <w:r w:rsidRPr="00A8428E">
        <w:rPr>
          <w:rFonts w:ascii="Arial Narrow" w:hAnsi="Arial Narrow"/>
          <w:sz w:val="24"/>
          <w:szCs w:val="24"/>
        </w:rPr>
        <w:lastRenderedPageBreak/>
        <w:t>única medição de serviços até que sejam sanadas todas as eventuais pendências que possam vir a ser apontadas no</w:t>
      </w:r>
      <w:r>
        <w:rPr>
          <w:rFonts w:ascii="Arial Narrow" w:hAnsi="Arial Narrow"/>
          <w:sz w:val="24"/>
          <w:szCs w:val="24"/>
        </w:rPr>
        <w:t xml:space="preserve"> </w:t>
      </w:r>
      <w:r w:rsidRPr="00A8428E">
        <w:rPr>
          <w:rFonts w:ascii="Arial Narrow" w:hAnsi="Arial Narrow"/>
          <w:sz w:val="24"/>
          <w:szCs w:val="24"/>
        </w:rPr>
        <w:t>Termo de Recebimento Provisório.</w:t>
      </w:r>
    </w:p>
    <w:p w14:paraId="3D99FDA9" w14:textId="77777777" w:rsidR="00A8428E" w:rsidRDefault="00A8428E" w:rsidP="00A8428E">
      <w:pPr>
        <w:pStyle w:val="PargrafodaLista"/>
        <w:numPr>
          <w:ilvl w:val="1"/>
          <w:numId w:val="1"/>
        </w:numPr>
        <w:spacing w:after="0" w:line="360" w:lineRule="auto"/>
        <w:ind w:left="0" w:firstLine="1418"/>
        <w:jc w:val="both"/>
        <w:rPr>
          <w:rFonts w:ascii="Arial Narrow" w:hAnsi="Arial Narrow"/>
          <w:sz w:val="24"/>
          <w:szCs w:val="24"/>
        </w:rPr>
      </w:pPr>
      <w:r w:rsidRPr="00A8428E">
        <w:rPr>
          <w:rFonts w:ascii="Arial Narrow" w:hAnsi="Arial Narrow"/>
          <w:sz w:val="24"/>
          <w:szCs w:val="24"/>
        </w:rPr>
        <w:t>Para o recebimento DEFINITIVO dos serviços, o Diretor do Departamento de Engenharia e Projetos designará o técnico, que vistoriará os serviços e emitirá TERMO DE RECEBIMENTO DEFINITIVO CIRCUSNTANCIADO, que comprove a adequação do objeto aos termos contratuais.</w:t>
      </w:r>
    </w:p>
    <w:p w14:paraId="57A5134F" w14:textId="77777777" w:rsidR="00A8428E" w:rsidRDefault="00A8428E" w:rsidP="00A8428E">
      <w:pPr>
        <w:pStyle w:val="PargrafodaLista"/>
        <w:numPr>
          <w:ilvl w:val="1"/>
          <w:numId w:val="1"/>
        </w:numPr>
        <w:spacing w:after="0" w:line="360" w:lineRule="auto"/>
        <w:ind w:left="0" w:firstLine="1418"/>
        <w:jc w:val="both"/>
        <w:rPr>
          <w:rFonts w:ascii="Arial Narrow" w:hAnsi="Arial Narrow"/>
          <w:sz w:val="24"/>
          <w:szCs w:val="24"/>
        </w:rPr>
      </w:pPr>
      <w:r w:rsidRPr="00A8428E">
        <w:rPr>
          <w:rFonts w:ascii="Arial Narrow" w:hAnsi="Arial Narrow"/>
          <w:sz w:val="24"/>
          <w:szCs w:val="24"/>
        </w:rPr>
        <w:t>É condições indispensáveis para a efetiva emissão do TERMO DE RECEBIMENTO DEFINITO, a apresentação pela CONTRATADA dos seguintes</w:t>
      </w:r>
      <w:r>
        <w:rPr>
          <w:rFonts w:ascii="Arial Narrow" w:hAnsi="Arial Narrow"/>
          <w:sz w:val="24"/>
          <w:szCs w:val="24"/>
        </w:rPr>
        <w:t xml:space="preserve"> </w:t>
      </w:r>
      <w:r w:rsidRPr="00A8428E">
        <w:rPr>
          <w:rFonts w:ascii="Arial Narrow" w:hAnsi="Arial Narrow"/>
          <w:sz w:val="24"/>
          <w:szCs w:val="24"/>
        </w:rPr>
        <w:t>documentos:</w:t>
      </w:r>
    </w:p>
    <w:p w14:paraId="72E2B282" w14:textId="77777777" w:rsidR="00A8428E" w:rsidRDefault="00A8428E" w:rsidP="009934F5">
      <w:pPr>
        <w:pStyle w:val="PargrafodaLista"/>
        <w:numPr>
          <w:ilvl w:val="0"/>
          <w:numId w:val="7"/>
        </w:numPr>
        <w:spacing w:after="0" w:line="360" w:lineRule="auto"/>
        <w:ind w:left="0" w:firstLine="1418"/>
        <w:jc w:val="both"/>
        <w:rPr>
          <w:rFonts w:ascii="Arial Narrow" w:hAnsi="Arial Narrow"/>
          <w:sz w:val="24"/>
          <w:szCs w:val="24"/>
        </w:rPr>
      </w:pPr>
      <w:r w:rsidRPr="00A8428E">
        <w:rPr>
          <w:rFonts w:ascii="Arial Narrow" w:hAnsi="Arial Narrow"/>
          <w:sz w:val="24"/>
          <w:szCs w:val="24"/>
        </w:rPr>
        <w:t>Certidão Negativa de Débito-CND;</w:t>
      </w:r>
    </w:p>
    <w:p w14:paraId="7DE72C3E" w14:textId="77777777" w:rsidR="00A8428E" w:rsidRDefault="00A8428E" w:rsidP="009934F5">
      <w:pPr>
        <w:pStyle w:val="PargrafodaLista"/>
        <w:numPr>
          <w:ilvl w:val="0"/>
          <w:numId w:val="7"/>
        </w:numPr>
        <w:spacing w:after="0" w:line="360" w:lineRule="auto"/>
        <w:ind w:left="0" w:firstLine="1418"/>
        <w:jc w:val="both"/>
        <w:rPr>
          <w:rFonts w:ascii="Arial Narrow" w:hAnsi="Arial Narrow"/>
          <w:sz w:val="24"/>
          <w:szCs w:val="24"/>
        </w:rPr>
      </w:pPr>
      <w:r w:rsidRPr="00A8428E">
        <w:rPr>
          <w:rFonts w:ascii="Arial Narrow" w:hAnsi="Arial Narrow"/>
          <w:sz w:val="24"/>
          <w:szCs w:val="24"/>
        </w:rPr>
        <w:t>Projeto Como Construído (As Built), utilizando as especificações do CREA/</w:t>
      </w:r>
      <w:r w:rsidR="009934F5">
        <w:rPr>
          <w:rFonts w:ascii="Arial Narrow" w:hAnsi="Arial Narrow"/>
          <w:sz w:val="24"/>
          <w:szCs w:val="24"/>
        </w:rPr>
        <w:t xml:space="preserve">SP </w:t>
      </w:r>
      <w:r w:rsidRPr="00A8428E">
        <w:rPr>
          <w:rFonts w:ascii="Arial Narrow" w:hAnsi="Arial Narrow"/>
          <w:sz w:val="24"/>
          <w:szCs w:val="24"/>
        </w:rPr>
        <w:t>para a elaboração do referido projeto e</w:t>
      </w:r>
      <w:r w:rsidR="009934F5">
        <w:rPr>
          <w:rFonts w:ascii="Arial Narrow" w:hAnsi="Arial Narrow"/>
          <w:sz w:val="24"/>
          <w:szCs w:val="24"/>
        </w:rPr>
        <w:t>;</w:t>
      </w:r>
    </w:p>
    <w:p w14:paraId="28995304" w14:textId="77777777" w:rsidR="009934F5" w:rsidRDefault="009934F5" w:rsidP="009934F5">
      <w:pPr>
        <w:pStyle w:val="PargrafodaLista"/>
        <w:numPr>
          <w:ilvl w:val="0"/>
          <w:numId w:val="7"/>
        </w:numPr>
        <w:spacing w:after="0" w:line="360" w:lineRule="auto"/>
        <w:ind w:left="0" w:firstLine="1418"/>
        <w:jc w:val="both"/>
        <w:rPr>
          <w:rFonts w:ascii="Arial Narrow" w:hAnsi="Arial Narrow"/>
          <w:sz w:val="24"/>
          <w:szCs w:val="24"/>
        </w:rPr>
      </w:pPr>
      <w:r w:rsidRPr="009934F5">
        <w:rPr>
          <w:rFonts w:ascii="Arial Narrow" w:hAnsi="Arial Narrow"/>
          <w:sz w:val="24"/>
          <w:szCs w:val="24"/>
        </w:rPr>
        <w:t>Manual de Ocupação, Manutenção e Conservação da Obra</w:t>
      </w:r>
      <w:r>
        <w:rPr>
          <w:rFonts w:ascii="Arial Narrow" w:hAnsi="Arial Narrow"/>
          <w:sz w:val="24"/>
          <w:szCs w:val="24"/>
        </w:rPr>
        <w:t>;</w:t>
      </w:r>
    </w:p>
    <w:p w14:paraId="1D128A1C" w14:textId="77777777" w:rsidR="009934F5" w:rsidRDefault="009934F5" w:rsidP="009934F5">
      <w:pPr>
        <w:pStyle w:val="PargrafodaLista"/>
        <w:numPr>
          <w:ilvl w:val="0"/>
          <w:numId w:val="7"/>
        </w:numPr>
        <w:spacing w:after="0" w:line="360" w:lineRule="auto"/>
        <w:ind w:left="0" w:firstLine="1418"/>
        <w:jc w:val="both"/>
        <w:rPr>
          <w:rFonts w:ascii="Arial Narrow" w:hAnsi="Arial Narrow"/>
          <w:sz w:val="24"/>
          <w:szCs w:val="24"/>
        </w:rPr>
      </w:pPr>
      <w:r w:rsidRPr="009934F5">
        <w:rPr>
          <w:rFonts w:ascii="Arial Narrow" w:hAnsi="Arial Narrow"/>
          <w:sz w:val="24"/>
          <w:szCs w:val="24"/>
        </w:rPr>
        <w:t>Licença ambiental de operação, quando for o caso</w:t>
      </w:r>
      <w:r>
        <w:rPr>
          <w:rFonts w:ascii="Arial Narrow" w:hAnsi="Arial Narrow"/>
          <w:sz w:val="24"/>
          <w:szCs w:val="24"/>
        </w:rPr>
        <w:t>;</w:t>
      </w:r>
    </w:p>
    <w:p w14:paraId="6B491CDA" w14:textId="77777777" w:rsidR="009934F5" w:rsidRDefault="009934F5" w:rsidP="009934F5">
      <w:pPr>
        <w:pStyle w:val="PargrafodaLista"/>
        <w:numPr>
          <w:ilvl w:val="0"/>
          <w:numId w:val="7"/>
        </w:numPr>
        <w:spacing w:after="0" w:line="360" w:lineRule="auto"/>
        <w:ind w:left="0" w:firstLine="1418"/>
        <w:jc w:val="both"/>
        <w:rPr>
          <w:rFonts w:ascii="Arial Narrow" w:hAnsi="Arial Narrow"/>
          <w:sz w:val="24"/>
          <w:szCs w:val="24"/>
        </w:rPr>
      </w:pPr>
      <w:r w:rsidRPr="009934F5">
        <w:rPr>
          <w:rFonts w:ascii="Arial Narrow" w:hAnsi="Arial Narrow"/>
          <w:sz w:val="24"/>
          <w:szCs w:val="24"/>
        </w:rPr>
        <w:t>Habite-se, quando for o caso.</w:t>
      </w:r>
    </w:p>
    <w:p w14:paraId="6EE4B860" w14:textId="77777777" w:rsidR="009934F5" w:rsidRDefault="009934F5" w:rsidP="009934F5">
      <w:pPr>
        <w:pStyle w:val="PargrafodaLista"/>
        <w:numPr>
          <w:ilvl w:val="1"/>
          <w:numId w:val="1"/>
        </w:numPr>
        <w:spacing w:after="0" w:line="360" w:lineRule="auto"/>
        <w:ind w:left="0" w:firstLine="1418"/>
        <w:jc w:val="both"/>
        <w:rPr>
          <w:rFonts w:ascii="Arial Narrow" w:hAnsi="Arial Narrow"/>
          <w:sz w:val="24"/>
          <w:szCs w:val="24"/>
        </w:rPr>
      </w:pPr>
      <w:r w:rsidRPr="009934F5">
        <w:rPr>
          <w:rFonts w:ascii="Arial Narrow" w:hAnsi="Arial Narrow"/>
          <w:sz w:val="24"/>
          <w:szCs w:val="24"/>
        </w:rPr>
        <w:t>O TERMO DE RECEBIMENTO DEFINITIVO das obras e serviços, não isenta a</w:t>
      </w:r>
      <w:r>
        <w:rPr>
          <w:rFonts w:ascii="Arial Narrow" w:hAnsi="Arial Narrow"/>
          <w:sz w:val="24"/>
          <w:szCs w:val="24"/>
        </w:rPr>
        <w:t xml:space="preserve"> </w:t>
      </w:r>
      <w:r w:rsidRPr="009934F5">
        <w:rPr>
          <w:rFonts w:ascii="Arial Narrow" w:hAnsi="Arial Narrow"/>
          <w:sz w:val="24"/>
          <w:szCs w:val="24"/>
        </w:rPr>
        <w:t>CONTRATADA das responsabilidades estabelecidas pelo Código Civil Brasileiro.</w:t>
      </w:r>
    </w:p>
    <w:p w14:paraId="57822B57" w14:textId="77777777" w:rsidR="009934F5" w:rsidRPr="009934F5" w:rsidRDefault="009934F5" w:rsidP="009934F5">
      <w:pPr>
        <w:pStyle w:val="PargrafodaLista"/>
        <w:numPr>
          <w:ilvl w:val="1"/>
          <w:numId w:val="1"/>
        </w:numPr>
        <w:spacing w:after="0" w:line="360" w:lineRule="auto"/>
        <w:ind w:left="0" w:firstLine="1418"/>
        <w:jc w:val="both"/>
        <w:rPr>
          <w:rFonts w:ascii="Arial Narrow" w:hAnsi="Arial Narrow"/>
          <w:sz w:val="24"/>
          <w:szCs w:val="24"/>
        </w:rPr>
      </w:pPr>
      <w:r w:rsidRPr="009934F5">
        <w:rPr>
          <w:rFonts w:ascii="Arial Narrow" w:hAnsi="Arial Narrow"/>
          <w:sz w:val="24"/>
          <w:szCs w:val="24"/>
        </w:rPr>
        <w:t>Após a assinatura do TERMO DE RECEBIMENTO DEFINITIVO, a garantia prestada pela CONTRATADA será liberada e se em dinheiro, corrigida</w:t>
      </w:r>
      <w:r>
        <w:rPr>
          <w:rFonts w:ascii="Arial Narrow" w:hAnsi="Arial Narrow"/>
          <w:sz w:val="24"/>
          <w:szCs w:val="24"/>
        </w:rPr>
        <w:t xml:space="preserve"> </w:t>
      </w:r>
      <w:r w:rsidRPr="009934F5">
        <w:rPr>
          <w:rFonts w:ascii="Arial Narrow" w:hAnsi="Arial Narrow"/>
          <w:sz w:val="24"/>
          <w:szCs w:val="24"/>
        </w:rPr>
        <w:t>monetariamente.</w:t>
      </w:r>
    </w:p>
    <w:p w14:paraId="37C59B2C" w14:textId="77777777" w:rsidR="00A8428E" w:rsidRPr="009934F5" w:rsidRDefault="00A8428E" w:rsidP="009934F5">
      <w:pPr>
        <w:spacing w:after="0" w:line="360" w:lineRule="auto"/>
        <w:jc w:val="both"/>
        <w:rPr>
          <w:rFonts w:ascii="Arial Narrow" w:hAnsi="Arial Narrow"/>
          <w:sz w:val="24"/>
          <w:szCs w:val="24"/>
        </w:rPr>
      </w:pPr>
    </w:p>
    <w:p w14:paraId="32DEB669" w14:textId="77777777" w:rsidR="00611A9F" w:rsidRPr="00611A9F" w:rsidRDefault="00611A9F" w:rsidP="00A8428E">
      <w:pPr>
        <w:spacing w:after="0" w:line="360" w:lineRule="auto"/>
        <w:ind w:firstLine="851"/>
        <w:jc w:val="both"/>
        <w:rPr>
          <w:rFonts w:ascii="Arial Narrow" w:hAnsi="Arial Narrow"/>
          <w:b/>
          <w:sz w:val="24"/>
          <w:szCs w:val="24"/>
        </w:rPr>
      </w:pPr>
      <w:r w:rsidRPr="00611A9F">
        <w:rPr>
          <w:rFonts w:ascii="Arial Narrow" w:hAnsi="Arial Narrow"/>
          <w:b/>
          <w:sz w:val="24"/>
          <w:szCs w:val="24"/>
        </w:rPr>
        <w:t>LIQUIDAÇÃO</w:t>
      </w:r>
    </w:p>
    <w:p w14:paraId="2508A24D" w14:textId="77777777" w:rsidR="00611A9F" w:rsidRPr="00611A9F" w:rsidRDefault="00611A9F" w:rsidP="00A8428E">
      <w:pPr>
        <w:pStyle w:val="PargrafodaLista"/>
        <w:numPr>
          <w:ilvl w:val="1"/>
          <w:numId w:val="1"/>
        </w:numPr>
        <w:spacing w:after="0" w:line="360" w:lineRule="auto"/>
        <w:ind w:left="0" w:firstLine="851"/>
        <w:jc w:val="both"/>
        <w:rPr>
          <w:rFonts w:ascii="Arial Narrow" w:hAnsi="Arial Narrow"/>
          <w:sz w:val="24"/>
          <w:szCs w:val="24"/>
        </w:rPr>
      </w:pPr>
      <w:r w:rsidRPr="00611A9F">
        <w:rPr>
          <w:rFonts w:ascii="Arial Narrow" w:hAnsi="Arial Narrow"/>
          <w:sz w:val="24"/>
          <w:szCs w:val="24"/>
        </w:rPr>
        <w:t>Recebida a Nota Fiscal ou documento de cobrança equivalente, correrá o prazo de 15</w:t>
      </w:r>
      <w:r>
        <w:rPr>
          <w:rFonts w:ascii="Arial Narrow" w:hAnsi="Arial Narrow"/>
          <w:sz w:val="24"/>
          <w:szCs w:val="24"/>
        </w:rPr>
        <w:t xml:space="preserve"> </w:t>
      </w:r>
      <w:r w:rsidRPr="00611A9F">
        <w:rPr>
          <w:rFonts w:ascii="Arial Narrow" w:hAnsi="Arial Narrow"/>
          <w:sz w:val="24"/>
          <w:szCs w:val="24"/>
        </w:rPr>
        <w:t>dias úteis para fins de liquidação, na forma desta seção, prorrogáveis por igual período, nos termos do</w:t>
      </w:r>
      <w:r>
        <w:rPr>
          <w:rFonts w:ascii="Arial Narrow" w:hAnsi="Arial Narrow"/>
          <w:sz w:val="24"/>
          <w:szCs w:val="24"/>
        </w:rPr>
        <w:t xml:space="preserve"> </w:t>
      </w:r>
      <w:r w:rsidRPr="00611A9F">
        <w:rPr>
          <w:rFonts w:ascii="Arial Narrow" w:hAnsi="Arial Narrow"/>
          <w:sz w:val="24"/>
          <w:szCs w:val="24"/>
        </w:rPr>
        <w:t>art. 7º, §3º da Instrução Normativa SEGES/ME nº 77/2022.</w:t>
      </w:r>
    </w:p>
    <w:p w14:paraId="57473ABD" w14:textId="77777777" w:rsidR="000473EA" w:rsidRDefault="00611A9F" w:rsidP="00A8428E">
      <w:pPr>
        <w:pStyle w:val="PargrafodaLista"/>
        <w:numPr>
          <w:ilvl w:val="1"/>
          <w:numId w:val="1"/>
        </w:numPr>
        <w:spacing w:after="0" w:line="360" w:lineRule="auto"/>
        <w:ind w:left="0" w:firstLine="851"/>
        <w:jc w:val="both"/>
        <w:rPr>
          <w:rFonts w:ascii="Arial Narrow" w:hAnsi="Arial Narrow"/>
          <w:sz w:val="24"/>
          <w:szCs w:val="24"/>
        </w:rPr>
      </w:pPr>
      <w:r w:rsidRPr="00611A9F">
        <w:rPr>
          <w:rFonts w:ascii="Arial Narrow" w:hAnsi="Arial Narrow"/>
          <w:sz w:val="24"/>
          <w:szCs w:val="24"/>
        </w:rPr>
        <w:t>O prazo de que trata o item anterior será reduzido à metade, mantendo-se a</w:t>
      </w:r>
      <w:r>
        <w:rPr>
          <w:rFonts w:ascii="Arial Narrow" w:hAnsi="Arial Narrow"/>
          <w:sz w:val="24"/>
          <w:szCs w:val="24"/>
        </w:rPr>
        <w:t xml:space="preserve"> </w:t>
      </w:r>
      <w:r w:rsidRPr="00611A9F">
        <w:rPr>
          <w:rFonts w:ascii="Arial Narrow" w:hAnsi="Arial Narrow"/>
          <w:sz w:val="24"/>
          <w:szCs w:val="24"/>
        </w:rPr>
        <w:t>possibilidade de prorrogação, no caso de contratações decorrentes de despesas cujos valores não</w:t>
      </w:r>
      <w:r>
        <w:rPr>
          <w:rFonts w:ascii="Arial Narrow" w:hAnsi="Arial Narrow"/>
          <w:sz w:val="24"/>
          <w:szCs w:val="24"/>
        </w:rPr>
        <w:t xml:space="preserve"> </w:t>
      </w:r>
      <w:r w:rsidRPr="00611A9F">
        <w:rPr>
          <w:rFonts w:ascii="Arial Narrow" w:hAnsi="Arial Narrow"/>
          <w:sz w:val="24"/>
          <w:szCs w:val="24"/>
        </w:rPr>
        <w:t>ultrapassem o limite de que trata o inciso II do art. 75 da Lei nº 14.133, de 2021</w:t>
      </w:r>
      <w:r>
        <w:rPr>
          <w:rFonts w:ascii="Arial Narrow" w:hAnsi="Arial Narrow"/>
          <w:sz w:val="24"/>
          <w:szCs w:val="24"/>
        </w:rPr>
        <w:t>.</w:t>
      </w:r>
    </w:p>
    <w:p w14:paraId="62A54B89" w14:textId="77777777" w:rsidR="00611A9F" w:rsidRDefault="00611A9F" w:rsidP="00A8428E">
      <w:pPr>
        <w:pStyle w:val="PargrafodaLista"/>
        <w:numPr>
          <w:ilvl w:val="1"/>
          <w:numId w:val="1"/>
        </w:numPr>
        <w:spacing w:after="0" w:line="360" w:lineRule="auto"/>
        <w:ind w:left="0" w:firstLine="851"/>
        <w:jc w:val="both"/>
        <w:rPr>
          <w:rFonts w:ascii="Arial Narrow" w:hAnsi="Arial Narrow"/>
          <w:sz w:val="24"/>
          <w:szCs w:val="24"/>
        </w:rPr>
      </w:pPr>
      <w:r w:rsidRPr="00611A9F">
        <w:rPr>
          <w:rFonts w:ascii="Arial Narrow" w:hAnsi="Arial Narrow"/>
          <w:sz w:val="24"/>
          <w:szCs w:val="24"/>
        </w:rPr>
        <w:t>Para fins de liquidação, o setor competente deverá verificar se a nota fiscal ou</w:t>
      </w:r>
      <w:r>
        <w:rPr>
          <w:rFonts w:ascii="Arial Narrow" w:hAnsi="Arial Narrow"/>
          <w:sz w:val="24"/>
          <w:szCs w:val="24"/>
        </w:rPr>
        <w:t xml:space="preserve"> </w:t>
      </w:r>
      <w:r w:rsidRPr="00611A9F">
        <w:rPr>
          <w:rFonts w:ascii="Arial Narrow" w:hAnsi="Arial Narrow"/>
          <w:sz w:val="24"/>
          <w:szCs w:val="24"/>
        </w:rPr>
        <w:t>instrumento de cobrança equivalente apresentado expressa os elementos necessários e essenciais do</w:t>
      </w:r>
      <w:r>
        <w:rPr>
          <w:rFonts w:ascii="Arial Narrow" w:hAnsi="Arial Narrow"/>
          <w:sz w:val="24"/>
          <w:szCs w:val="24"/>
        </w:rPr>
        <w:t xml:space="preserve"> </w:t>
      </w:r>
      <w:r w:rsidRPr="00611A9F">
        <w:rPr>
          <w:rFonts w:ascii="Arial Narrow" w:hAnsi="Arial Narrow"/>
          <w:sz w:val="24"/>
          <w:szCs w:val="24"/>
        </w:rPr>
        <w:t>documento, tais como:</w:t>
      </w:r>
    </w:p>
    <w:p w14:paraId="7A4FAFAA" w14:textId="77777777" w:rsidR="00611A9F" w:rsidRDefault="00611A9F" w:rsidP="00A8428E">
      <w:pPr>
        <w:pStyle w:val="PargrafodaLista"/>
        <w:numPr>
          <w:ilvl w:val="0"/>
          <w:numId w:val="2"/>
        </w:numPr>
        <w:spacing w:after="0" w:line="360" w:lineRule="auto"/>
        <w:ind w:left="851"/>
        <w:jc w:val="both"/>
        <w:rPr>
          <w:rFonts w:ascii="Arial Narrow" w:hAnsi="Arial Narrow"/>
          <w:sz w:val="24"/>
          <w:szCs w:val="24"/>
        </w:rPr>
      </w:pPr>
      <w:r w:rsidRPr="00611A9F">
        <w:rPr>
          <w:rFonts w:ascii="Arial Narrow" w:hAnsi="Arial Narrow"/>
          <w:sz w:val="24"/>
          <w:szCs w:val="24"/>
        </w:rPr>
        <w:t>o prazo de validade;</w:t>
      </w:r>
    </w:p>
    <w:p w14:paraId="5E131859" w14:textId="77777777" w:rsidR="00611A9F" w:rsidRDefault="00611A9F" w:rsidP="00A8428E">
      <w:pPr>
        <w:pStyle w:val="PargrafodaLista"/>
        <w:numPr>
          <w:ilvl w:val="0"/>
          <w:numId w:val="2"/>
        </w:numPr>
        <w:spacing w:after="0" w:line="360" w:lineRule="auto"/>
        <w:ind w:left="851"/>
        <w:jc w:val="both"/>
        <w:rPr>
          <w:rFonts w:ascii="Arial Narrow" w:hAnsi="Arial Narrow"/>
          <w:sz w:val="24"/>
          <w:szCs w:val="24"/>
        </w:rPr>
      </w:pPr>
      <w:r w:rsidRPr="00611A9F">
        <w:rPr>
          <w:rFonts w:ascii="Arial Narrow" w:hAnsi="Arial Narrow"/>
          <w:sz w:val="24"/>
          <w:szCs w:val="24"/>
        </w:rPr>
        <w:t>a data da emissão;</w:t>
      </w:r>
    </w:p>
    <w:p w14:paraId="1D99F775" w14:textId="77777777" w:rsidR="00611A9F" w:rsidRDefault="00611A9F" w:rsidP="00A8428E">
      <w:pPr>
        <w:pStyle w:val="PargrafodaLista"/>
        <w:numPr>
          <w:ilvl w:val="0"/>
          <w:numId w:val="2"/>
        </w:numPr>
        <w:spacing w:after="0" w:line="360" w:lineRule="auto"/>
        <w:ind w:left="851"/>
        <w:jc w:val="both"/>
        <w:rPr>
          <w:rFonts w:ascii="Arial Narrow" w:hAnsi="Arial Narrow"/>
          <w:sz w:val="24"/>
          <w:szCs w:val="24"/>
        </w:rPr>
      </w:pPr>
      <w:r w:rsidRPr="00611A9F">
        <w:rPr>
          <w:rFonts w:ascii="Arial Narrow" w:hAnsi="Arial Narrow"/>
          <w:sz w:val="24"/>
          <w:szCs w:val="24"/>
        </w:rPr>
        <w:t>os dados do contrato e do órgão contratante;</w:t>
      </w:r>
    </w:p>
    <w:p w14:paraId="36B71746" w14:textId="77777777" w:rsidR="00611A9F" w:rsidRDefault="00611A9F" w:rsidP="00A8428E">
      <w:pPr>
        <w:pStyle w:val="PargrafodaLista"/>
        <w:numPr>
          <w:ilvl w:val="0"/>
          <w:numId w:val="2"/>
        </w:numPr>
        <w:spacing w:after="0" w:line="360" w:lineRule="auto"/>
        <w:ind w:left="851"/>
        <w:jc w:val="both"/>
        <w:rPr>
          <w:rFonts w:ascii="Arial Narrow" w:hAnsi="Arial Narrow"/>
          <w:sz w:val="24"/>
          <w:szCs w:val="24"/>
        </w:rPr>
      </w:pPr>
      <w:r w:rsidRPr="00611A9F">
        <w:rPr>
          <w:rFonts w:ascii="Arial Narrow" w:hAnsi="Arial Narrow"/>
          <w:sz w:val="24"/>
          <w:szCs w:val="24"/>
        </w:rPr>
        <w:lastRenderedPageBreak/>
        <w:t>o período respectivo de execução do contrato;</w:t>
      </w:r>
    </w:p>
    <w:p w14:paraId="2904B51E" w14:textId="77777777" w:rsidR="00611A9F" w:rsidRDefault="00611A9F" w:rsidP="00A8428E">
      <w:pPr>
        <w:pStyle w:val="PargrafodaLista"/>
        <w:numPr>
          <w:ilvl w:val="0"/>
          <w:numId w:val="2"/>
        </w:numPr>
        <w:spacing w:after="0" w:line="360" w:lineRule="auto"/>
        <w:ind w:left="851"/>
        <w:jc w:val="both"/>
        <w:rPr>
          <w:rFonts w:ascii="Arial Narrow" w:hAnsi="Arial Narrow"/>
          <w:sz w:val="24"/>
          <w:szCs w:val="24"/>
        </w:rPr>
      </w:pPr>
      <w:r w:rsidRPr="00611A9F">
        <w:rPr>
          <w:rFonts w:ascii="Arial Narrow" w:hAnsi="Arial Narrow"/>
          <w:sz w:val="24"/>
          <w:szCs w:val="24"/>
        </w:rPr>
        <w:t>o valor a pagar; e</w:t>
      </w:r>
    </w:p>
    <w:p w14:paraId="34A50DD3" w14:textId="77777777" w:rsidR="00611A9F" w:rsidRPr="00611A9F" w:rsidRDefault="00611A9F" w:rsidP="00A8428E">
      <w:pPr>
        <w:pStyle w:val="PargrafodaLista"/>
        <w:numPr>
          <w:ilvl w:val="0"/>
          <w:numId w:val="2"/>
        </w:numPr>
        <w:spacing w:after="0" w:line="360" w:lineRule="auto"/>
        <w:ind w:left="851"/>
        <w:jc w:val="both"/>
        <w:rPr>
          <w:rFonts w:ascii="Arial Narrow" w:hAnsi="Arial Narrow"/>
          <w:sz w:val="24"/>
          <w:szCs w:val="24"/>
        </w:rPr>
      </w:pPr>
      <w:r w:rsidRPr="00611A9F">
        <w:rPr>
          <w:rFonts w:ascii="Arial Narrow" w:hAnsi="Arial Narrow"/>
          <w:sz w:val="24"/>
          <w:szCs w:val="24"/>
        </w:rPr>
        <w:t>eventual destaque do valor de retenções tributárias cabíveis.</w:t>
      </w:r>
    </w:p>
    <w:p w14:paraId="3B102DE5" w14:textId="77777777" w:rsidR="00A961E6" w:rsidRDefault="00611A9F" w:rsidP="00A8428E">
      <w:pPr>
        <w:pStyle w:val="PargrafodaLista"/>
        <w:numPr>
          <w:ilvl w:val="1"/>
          <w:numId w:val="1"/>
        </w:numPr>
        <w:spacing w:after="0" w:line="360" w:lineRule="auto"/>
        <w:ind w:left="0" w:firstLine="851"/>
        <w:jc w:val="both"/>
        <w:rPr>
          <w:rFonts w:ascii="Arial Narrow" w:hAnsi="Arial Narrow"/>
          <w:sz w:val="24"/>
          <w:szCs w:val="24"/>
        </w:rPr>
      </w:pPr>
      <w:r w:rsidRPr="00611A9F">
        <w:rPr>
          <w:rFonts w:ascii="Arial Narrow" w:hAnsi="Arial Narrow"/>
          <w:sz w:val="24"/>
          <w:szCs w:val="24"/>
        </w:rPr>
        <w:t>Havendo erro na apresentação da nota fiscal ou instrumento de cobrança equivalente,</w:t>
      </w:r>
      <w:r>
        <w:rPr>
          <w:rFonts w:ascii="Arial Narrow" w:hAnsi="Arial Narrow"/>
          <w:sz w:val="24"/>
          <w:szCs w:val="24"/>
        </w:rPr>
        <w:t xml:space="preserve"> </w:t>
      </w:r>
      <w:r w:rsidRPr="00611A9F">
        <w:rPr>
          <w:rFonts w:ascii="Arial Narrow" w:hAnsi="Arial Narrow"/>
          <w:sz w:val="24"/>
          <w:szCs w:val="24"/>
        </w:rPr>
        <w:t>ou circunstância que impeça a liquidação da despesa, esta ficará sobrestada até que o contratado</w:t>
      </w:r>
      <w:r>
        <w:rPr>
          <w:rFonts w:ascii="Arial Narrow" w:hAnsi="Arial Narrow"/>
          <w:sz w:val="24"/>
          <w:szCs w:val="24"/>
        </w:rPr>
        <w:t xml:space="preserve"> </w:t>
      </w:r>
      <w:r w:rsidRPr="00611A9F">
        <w:rPr>
          <w:rFonts w:ascii="Arial Narrow" w:hAnsi="Arial Narrow"/>
          <w:sz w:val="24"/>
          <w:szCs w:val="24"/>
        </w:rPr>
        <w:t>providencie as medidas saneadoras, reiniciando-se o prazo após a comprovação da regularização da</w:t>
      </w:r>
      <w:r>
        <w:rPr>
          <w:rFonts w:ascii="Arial Narrow" w:hAnsi="Arial Narrow"/>
          <w:sz w:val="24"/>
          <w:szCs w:val="24"/>
        </w:rPr>
        <w:t xml:space="preserve"> </w:t>
      </w:r>
      <w:r w:rsidRPr="00611A9F">
        <w:rPr>
          <w:rFonts w:ascii="Arial Narrow" w:hAnsi="Arial Narrow"/>
          <w:sz w:val="24"/>
          <w:szCs w:val="24"/>
        </w:rPr>
        <w:t>situação, sem ônus ao contratante;</w:t>
      </w:r>
    </w:p>
    <w:p w14:paraId="5D10E6B9" w14:textId="77777777" w:rsidR="00611A9F" w:rsidRPr="00611A9F" w:rsidRDefault="00611A9F" w:rsidP="00A8428E">
      <w:pPr>
        <w:pStyle w:val="PargrafodaLista"/>
        <w:numPr>
          <w:ilvl w:val="1"/>
          <w:numId w:val="1"/>
        </w:numPr>
        <w:spacing w:after="0" w:line="360" w:lineRule="auto"/>
        <w:ind w:left="0" w:firstLine="851"/>
        <w:jc w:val="both"/>
        <w:rPr>
          <w:rFonts w:ascii="Arial Narrow" w:hAnsi="Arial Narrow"/>
          <w:sz w:val="24"/>
          <w:szCs w:val="24"/>
        </w:rPr>
      </w:pPr>
      <w:r w:rsidRPr="00611A9F">
        <w:rPr>
          <w:rFonts w:ascii="Arial Narrow" w:hAnsi="Arial Narrow"/>
          <w:sz w:val="24"/>
          <w:szCs w:val="24"/>
        </w:rPr>
        <w:t>Não havendo regularização ou sendo a defesa considerada improcedente, o contratante</w:t>
      </w:r>
      <w:r>
        <w:rPr>
          <w:rFonts w:ascii="Arial Narrow" w:hAnsi="Arial Narrow"/>
          <w:sz w:val="24"/>
          <w:szCs w:val="24"/>
        </w:rPr>
        <w:t xml:space="preserve"> </w:t>
      </w:r>
      <w:r w:rsidRPr="00611A9F">
        <w:rPr>
          <w:rFonts w:ascii="Arial Narrow" w:hAnsi="Arial Narrow"/>
          <w:sz w:val="24"/>
          <w:szCs w:val="24"/>
        </w:rPr>
        <w:t>deverá comunicar aos órgãos responsáveis pela fiscalização da regularidade fiscal quanto à</w:t>
      </w:r>
      <w:r>
        <w:rPr>
          <w:rFonts w:ascii="Arial Narrow" w:hAnsi="Arial Narrow"/>
          <w:sz w:val="24"/>
          <w:szCs w:val="24"/>
        </w:rPr>
        <w:t xml:space="preserve"> </w:t>
      </w:r>
      <w:r w:rsidRPr="00611A9F">
        <w:rPr>
          <w:rFonts w:ascii="Arial Narrow" w:hAnsi="Arial Narrow"/>
          <w:sz w:val="24"/>
          <w:szCs w:val="24"/>
        </w:rPr>
        <w:t>inadimplência do contratado, bem como quanto à existência de pagamento a ser efetuado, para que</w:t>
      </w:r>
      <w:r>
        <w:rPr>
          <w:rFonts w:ascii="Arial Narrow" w:hAnsi="Arial Narrow"/>
          <w:sz w:val="24"/>
          <w:szCs w:val="24"/>
        </w:rPr>
        <w:t xml:space="preserve"> </w:t>
      </w:r>
      <w:r w:rsidRPr="00611A9F">
        <w:rPr>
          <w:rFonts w:ascii="Arial Narrow" w:hAnsi="Arial Narrow"/>
          <w:sz w:val="24"/>
          <w:szCs w:val="24"/>
        </w:rPr>
        <w:t>sejam acionados os meios pertinentes e necessários para garantir o recebimento de seus créditos.</w:t>
      </w:r>
    </w:p>
    <w:p w14:paraId="6C702D08" w14:textId="77777777" w:rsidR="00611A9F" w:rsidRDefault="00611A9F" w:rsidP="00A8428E">
      <w:pPr>
        <w:pStyle w:val="PargrafodaLista"/>
        <w:numPr>
          <w:ilvl w:val="1"/>
          <w:numId w:val="1"/>
        </w:numPr>
        <w:spacing w:after="0" w:line="360" w:lineRule="auto"/>
        <w:ind w:left="0" w:firstLine="851"/>
        <w:jc w:val="both"/>
        <w:rPr>
          <w:rFonts w:ascii="Arial Narrow" w:hAnsi="Arial Narrow"/>
          <w:sz w:val="24"/>
          <w:szCs w:val="24"/>
        </w:rPr>
      </w:pPr>
      <w:r w:rsidRPr="00611A9F">
        <w:rPr>
          <w:rFonts w:ascii="Arial Narrow" w:hAnsi="Arial Narrow"/>
          <w:sz w:val="24"/>
          <w:szCs w:val="24"/>
        </w:rPr>
        <w:t>Persistindo a irregularidade, o contratante deverá adotar as medidas necessárias à</w:t>
      </w:r>
      <w:r>
        <w:rPr>
          <w:rFonts w:ascii="Arial Narrow" w:hAnsi="Arial Narrow"/>
          <w:sz w:val="24"/>
          <w:szCs w:val="24"/>
        </w:rPr>
        <w:t xml:space="preserve"> </w:t>
      </w:r>
      <w:r w:rsidRPr="00611A9F">
        <w:rPr>
          <w:rFonts w:ascii="Arial Narrow" w:hAnsi="Arial Narrow"/>
          <w:sz w:val="24"/>
          <w:szCs w:val="24"/>
        </w:rPr>
        <w:t>rescisão contratual nos autos do processo administrativo correspondente, assegurada ao contratado a</w:t>
      </w:r>
      <w:r>
        <w:rPr>
          <w:rFonts w:ascii="Arial Narrow" w:hAnsi="Arial Narrow"/>
          <w:sz w:val="24"/>
          <w:szCs w:val="24"/>
        </w:rPr>
        <w:t xml:space="preserve"> </w:t>
      </w:r>
      <w:r w:rsidRPr="00611A9F">
        <w:rPr>
          <w:rFonts w:ascii="Arial Narrow" w:hAnsi="Arial Narrow"/>
          <w:sz w:val="24"/>
          <w:szCs w:val="24"/>
        </w:rPr>
        <w:t>ampla defesa.</w:t>
      </w:r>
    </w:p>
    <w:p w14:paraId="6ACB2104" w14:textId="77777777" w:rsidR="00611A9F" w:rsidRPr="00611A9F" w:rsidRDefault="00611A9F" w:rsidP="00A8428E">
      <w:pPr>
        <w:pStyle w:val="PargrafodaLista"/>
        <w:spacing w:after="0" w:line="360" w:lineRule="auto"/>
        <w:ind w:left="851"/>
        <w:jc w:val="both"/>
        <w:rPr>
          <w:rFonts w:ascii="Arial Narrow" w:hAnsi="Arial Narrow"/>
          <w:b/>
          <w:sz w:val="24"/>
          <w:szCs w:val="24"/>
        </w:rPr>
      </w:pPr>
      <w:r w:rsidRPr="00611A9F">
        <w:rPr>
          <w:rFonts w:ascii="Arial Narrow" w:hAnsi="Arial Narrow"/>
          <w:b/>
          <w:sz w:val="24"/>
          <w:szCs w:val="24"/>
        </w:rPr>
        <w:t>PRAZO DE PAGAMENTO</w:t>
      </w:r>
    </w:p>
    <w:p w14:paraId="0DBE8C52" w14:textId="77777777" w:rsidR="00611A9F" w:rsidRPr="00611A9F" w:rsidRDefault="00611A9F" w:rsidP="00A8428E">
      <w:pPr>
        <w:pStyle w:val="PargrafodaLista"/>
        <w:numPr>
          <w:ilvl w:val="1"/>
          <w:numId w:val="1"/>
        </w:numPr>
        <w:spacing w:after="0" w:line="360" w:lineRule="auto"/>
        <w:ind w:left="0" w:firstLine="851"/>
        <w:jc w:val="both"/>
        <w:rPr>
          <w:rFonts w:ascii="Arial Narrow" w:hAnsi="Arial Narrow"/>
          <w:sz w:val="24"/>
          <w:szCs w:val="24"/>
        </w:rPr>
      </w:pPr>
      <w:r w:rsidRPr="00611A9F">
        <w:rPr>
          <w:rFonts w:ascii="Arial Narrow" w:hAnsi="Arial Narrow"/>
          <w:sz w:val="24"/>
          <w:szCs w:val="24"/>
        </w:rPr>
        <w:t>O pagamento será efetuado no prazo de até 30 (trinta) dias úteis contados da finalização</w:t>
      </w:r>
      <w:r w:rsidRPr="00611A9F">
        <w:rPr>
          <w:rFonts w:ascii="Arial Narrow" w:hAnsi="Arial Narrow"/>
          <w:sz w:val="24"/>
          <w:szCs w:val="24"/>
        </w:rPr>
        <w:cr/>
        <w:t>da liquidação da despesa, conforme seção anterior, nos termos da Instrução Normativa SEGES/ME nº</w:t>
      </w:r>
      <w:r w:rsidRPr="00611A9F">
        <w:rPr>
          <w:rFonts w:ascii="Arial Narrow" w:hAnsi="Arial Narrow"/>
          <w:sz w:val="24"/>
          <w:szCs w:val="24"/>
        </w:rPr>
        <w:cr/>
        <w:t>77, de 2022.</w:t>
      </w:r>
    </w:p>
    <w:p w14:paraId="6219CEA0" w14:textId="77777777" w:rsidR="00611A9F" w:rsidRPr="00611A9F" w:rsidRDefault="00611A9F" w:rsidP="00A8428E">
      <w:pPr>
        <w:pStyle w:val="PargrafodaLista"/>
        <w:spacing w:after="0" w:line="360" w:lineRule="auto"/>
        <w:ind w:left="0" w:firstLine="851"/>
        <w:jc w:val="both"/>
        <w:rPr>
          <w:rFonts w:ascii="Arial Narrow" w:hAnsi="Arial Narrow"/>
          <w:b/>
          <w:sz w:val="24"/>
          <w:szCs w:val="24"/>
        </w:rPr>
      </w:pPr>
      <w:r w:rsidRPr="00611A9F">
        <w:rPr>
          <w:rFonts w:ascii="Arial Narrow" w:hAnsi="Arial Narrow"/>
          <w:b/>
          <w:sz w:val="24"/>
          <w:szCs w:val="24"/>
        </w:rPr>
        <w:t>FORMA DE PAGAMENTO</w:t>
      </w:r>
    </w:p>
    <w:p w14:paraId="1318A9BE" w14:textId="77777777" w:rsidR="00611A9F" w:rsidRDefault="00611A9F" w:rsidP="00A8428E">
      <w:pPr>
        <w:pStyle w:val="PargrafodaLista"/>
        <w:numPr>
          <w:ilvl w:val="1"/>
          <w:numId w:val="1"/>
        </w:numPr>
        <w:spacing w:after="0" w:line="360" w:lineRule="auto"/>
        <w:ind w:left="0" w:firstLine="851"/>
        <w:jc w:val="both"/>
        <w:rPr>
          <w:rFonts w:ascii="Arial Narrow" w:hAnsi="Arial Narrow"/>
          <w:sz w:val="24"/>
          <w:szCs w:val="24"/>
        </w:rPr>
      </w:pPr>
      <w:r w:rsidRPr="00611A9F">
        <w:rPr>
          <w:rFonts w:ascii="Arial Narrow" w:hAnsi="Arial Narrow"/>
          <w:sz w:val="24"/>
          <w:szCs w:val="24"/>
        </w:rPr>
        <w:t>O pagamento será realizado por meio de ordem bancária, para crédito em banco,</w:t>
      </w:r>
      <w:r>
        <w:rPr>
          <w:rFonts w:ascii="Arial Narrow" w:hAnsi="Arial Narrow"/>
          <w:sz w:val="24"/>
          <w:szCs w:val="24"/>
        </w:rPr>
        <w:t xml:space="preserve"> </w:t>
      </w:r>
      <w:r w:rsidRPr="00611A9F">
        <w:rPr>
          <w:rFonts w:ascii="Arial Narrow" w:hAnsi="Arial Narrow"/>
          <w:sz w:val="24"/>
          <w:szCs w:val="24"/>
        </w:rPr>
        <w:t>agência e conta corrente indicados pelo contratado.</w:t>
      </w:r>
    </w:p>
    <w:p w14:paraId="34349ACB" w14:textId="77777777" w:rsidR="00611A9F" w:rsidRDefault="00611A9F" w:rsidP="00A8428E">
      <w:pPr>
        <w:pStyle w:val="PargrafodaLista"/>
        <w:numPr>
          <w:ilvl w:val="1"/>
          <w:numId w:val="1"/>
        </w:numPr>
        <w:spacing w:after="0" w:line="360" w:lineRule="auto"/>
        <w:ind w:left="0" w:firstLine="851"/>
        <w:jc w:val="both"/>
        <w:rPr>
          <w:rFonts w:ascii="Arial Narrow" w:hAnsi="Arial Narrow"/>
          <w:sz w:val="24"/>
          <w:szCs w:val="24"/>
        </w:rPr>
      </w:pPr>
      <w:r w:rsidRPr="00611A9F">
        <w:rPr>
          <w:rFonts w:ascii="Arial Narrow" w:hAnsi="Arial Narrow"/>
          <w:sz w:val="24"/>
          <w:szCs w:val="24"/>
        </w:rPr>
        <w:t>Será considerada data do pagamento o dia em que constar como emitida a ordem</w:t>
      </w:r>
      <w:r>
        <w:rPr>
          <w:rFonts w:ascii="Arial Narrow" w:hAnsi="Arial Narrow"/>
          <w:sz w:val="24"/>
          <w:szCs w:val="24"/>
        </w:rPr>
        <w:t xml:space="preserve"> </w:t>
      </w:r>
      <w:r w:rsidRPr="00611A9F">
        <w:rPr>
          <w:rFonts w:ascii="Arial Narrow" w:hAnsi="Arial Narrow"/>
          <w:sz w:val="24"/>
          <w:szCs w:val="24"/>
        </w:rPr>
        <w:t>bancária para pagamento.</w:t>
      </w:r>
    </w:p>
    <w:p w14:paraId="61231D22" w14:textId="77777777" w:rsidR="00611A9F" w:rsidRDefault="00611A9F" w:rsidP="00A8428E">
      <w:pPr>
        <w:pStyle w:val="PargrafodaLista"/>
        <w:numPr>
          <w:ilvl w:val="1"/>
          <w:numId w:val="1"/>
        </w:numPr>
        <w:spacing w:after="0" w:line="360" w:lineRule="auto"/>
        <w:ind w:left="0" w:firstLine="851"/>
        <w:jc w:val="both"/>
        <w:rPr>
          <w:rFonts w:ascii="Arial Narrow" w:hAnsi="Arial Narrow"/>
          <w:sz w:val="24"/>
          <w:szCs w:val="24"/>
        </w:rPr>
      </w:pPr>
      <w:r w:rsidRPr="00611A9F">
        <w:rPr>
          <w:rFonts w:ascii="Arial Narrow" w:hAnsi="Arial Narrow"/>
          <w:sz w:val="24"/>
          <w:szCs w:val="24"/>
        </w:rPr>
        <w:t>Quando do pagamento, será efetuada a retenção tributária prevista na legislação</w:t>
      </w:r>
      <w:r>
        <w:rPr>
          <w:rFonts w:ascii="Arial Narrow" w:hAnsi="Arial Narrow"/>
          <w:sz w:val="24"/>
          <w:szCs w:val="24"/>
        </w:rPr>
        <w:t xml:space="preserve"> </w:t>
      </w:r>
      <w:r w:rsidRPr="00611A9F">
        <w:rPr>
          <w:rFonts w:ascii="Arial Narrow" w:hAnsi="Arial Narrow"/>
          <w:sz w:val="24"/>
          <w:szCs w:val="24"/>
        </w:rPr>
        <w:t>aplicável. Independentemente do percentual de tributo inserido na planilha, quando houver, serão retidos</w:t>
      </w:r>
      <w:r>
        <w:rPr>
          <w:rFonts w:ascii="Arial Narrow" w:hAnsi="Arial Narrow"/>
          <w:sz w:val="24"/>
          <w:szCs w:val="24"/>
        </w:rPr>
        <w:t xml:space="preserve"> </w:t>
      </w:r>
      <w:r w:rsidRPr="00611A9F">
        <w:rPr>
          <w:rFonts w:ascii="Arial Narrow" w:hAnsi="Arial Narrow"/>
          <w:sz w:val="24"/>
          <w:szCs w:val="24"/>
        </w:rPr>
        <w:t>na fonte, quando da realização do pagamento, os percentuais estabelecidos na legislação vigente.</w:t>
      </w:r>
    </w:p>
    <w:p w14:paraId="1B2194D2" w14:textId="77777777" w:rsidR="00611A9F" w:rsidRDefault="00611A9F" w:rsidP="00A8428E">
      <w:pPr>
        <w:pStyle w:val="PargrafodaLista"/>
        <w:numPr>
          <w:ilvl w:val="1"/>
          <w:numId w:val="1"/>
        </w:numPr>
        <w:spacing w:after="0" w:line="360" w:lineRule="auto"/>
        <w:ind w:left="0" w:firstLine="851"/>
        <w:jc w:val="both"/>
        <w:rPr>
          <w:rFonts w:ascii="Arial Narrow" w:hAnsi="Arial Narrow"/>
          <w:sz w:val="24"/>
          <w:szCs w:val="24"/>
        </w:rPr>
      </w:pPr>
      <w:r w:rsidRPr="00611A9F">
        <w:rPr>
          <w:rFonts w:ascii="Arial Narrow" w:hAnsi="Arial Narrow"/>
          <w:sz w:val="24"/>
          <w:szCs w:val="24"/>
        </w:rPr>
        <w:t>O contratado regularmente optante pelo Simples Nacional, nos termos da Lei</w:t>
      </w:r>
      <w:r>
        <w:rPr>
          <w:rFonts w:ascii="Arial Narrow" w:hAnsi="Arial Narrow"/>
          <w:sz w:val="24"/>
          <w:szCs w:val="24"/>
        </w:rPr>
        <w:t xml:space="preserve"> </w:t>
      </w:r>
      <w:r w:rsidRPr="00611A9F">
        <w:rPr>
          <w:rFonts w:ascii="Arial Narrow" w:hAnsi="Arial Narrow"/>
          <w:sz w:val="24"/>
          <w:szCs w:val="24"/>
        </w:rPr>
        <w:t>Complementar nº 123, de 2006, não sofrerá a retenção tributária quanto aos impostos e contribuições</w:t>
      </w:r>
      <w:r>
        <w:rPr>
          <w:rFonts w:ascii="Arial Narrow" w:hAnsi="Arial Narrow"/>
          <w:sz w:val="24"/>
          <w:szCs w:val="24"/>
        </w:rPr>
        <w:t xml:space="preserve"> </w:t>
      </w:r>
      <w:r w:rsidRPr="00611A9F">
        <w:rPr>
          <w:rFonts w:ascii="Arial Narrow" w:hAnsi="Arial Narrow"/>
          <w:sz w:val="24"/>
          <w:szCs w:val="24"/>
        </w:rPr>
        <w:t>abrangidos por aquele regime. No entanto, o pagamento ficará condicionado à apresentação de</w:t>
      </w:r>
      <w:r>
        <w:rPr>
          <w:rFonts w:ascii="Arial Narrow" w:hAnsi="Arial Narrow"/>
          <w:sz w:val="24"/>
          <w:szCs w:val="24"/>
        </w:rPr>
        <w:t xml:space="preserve"> </w:t>
      </w:r>
      <w:r w:rsidRPr="00611A9F">
        <w:rPr>
          <w:rFonts w:ascii="Arial Narrow" w:hAnsi="Arial Narrow"/>
          <w:sz w:val="24"/>
          <w:szCs w:val="24"/>
        </w:rPr>
        <w:t>comprovação, por meio de documento oficial, de que faz jus ao tratamento tributário favorecido previsto</w:t>
      </w:r>
      <w:r>
        <w:rPr>
          <w:rFonts w:ascii="Arial Narrow" w:hAnsi="Arial Narrow"/>
          <w:sz w:val="24"/>
          <w:szCs w:val="24"/>
        </w:rPr>
        <w:t xml:space="preserve"> </w:t>
      </w:r>
      <w:r w:rsidRPr="00611A9F">
        <w:rPr>
          <w:rFonts w:ascii="Arial Narrow" w:hAnsi="Arial Narrow"/>
          <w:sz w:val="24"/>
          <w:szCs w:val="24"/>
        </w:rPr>
        <w:t>na referida Lei Complementar.</w:t>
      </w:r>
    </w:p>
    <w:p w14:paraId="7256EC3E" w14:textId="77777777" w:rsidR="00611A9F" w:rsidRDefault="00611A9F" w:rsidP="00A8428E">
      <w:pPr>
        <w:spacing w:after="0" w:line="360" w:lineRule="auto"/>
        <w:jc w:val="both"/>
        <w:rPr>
          <w:rFonts w:ascii="Arial Narrow" w:hAnsi="Arial Narrow"/>
          <w:sz w:val="24"/>
          <w:szCs w:val="24"/>
        </w:rPr>
      </w:pPr>
    </w:p>
    <w:p w14:paraId="0BB1E9F5" w14:textId="77777777" w:rsidR="00611A9F" w:rsidRPr="00611A9F" w:rsidRDefault="00611A9F" w:rsidP="00A8428E">
      <w:pPr>
        <w:pStyle w:val="PargrafodaLista"/>
        <w:numPr>
          <w:ilvl w:val="0"/>
          <w:numId w:val="1"/>
        </w:numPr>
        <w:spacing w:after="0" w:line="360" w:lineRule="auto"/>
        <w:ind w:left="0" w:firstLine="0"/>
        <w:jc w:val="both"/>
        <w:rPr>
          <w:rFonts w:ascii="Arial Narrow" w:hAnsi="Arial Narrow"/>
          <w:b/>
          <w:sz w:val="24"/>
          <w:szCs w:val="24"/>
        </w:rPr>
      </w:pPr>
      <w:r w:rsidRPr="00611A9F">
        <w:rPr>
          <w:rFonts w:ascii="Arial Narrow" w:hAnsi="Arial Narrow"/>
          <w:b/>
          <w:sz w:val="24"/>
          <w:szCs w:val="24"/>
        </w:rPr>
        <w:lastRenderedPageBreak/>
        <w:t>ADEQUAÇÃO ORÇAMENTÁRIA</w:t>
      </w:r>
    </w:p>
    <w:p w14:paraId="436910FA" w14:textId="78FF5303" w:rsidR="009A3B14" w:rsidRDefault="00250A8D" w:rsidP="00250A8D">
      <w:pPr>
        <w:spacing w:after="0" w:line="360" w:lineRule="auto"/>
        <w:ind w:firstLine="851"/>
        <w:jc w:val="both"/>
        <w:rPr>
          <w:rFonts w:ascii="Arial Narrow" w:hAnsi="Arial Narrow"/>
          <w:sz w:val="24"/>
          <w:szCs w:val="24"/>
        </w:rPr>
      </w:pPr>
      <w:r w:rsidRPr="000E6F13">
        <w:rPr>
          <w:rFonts w:ascii="Arial Narrow" w:hAnsi="Arial Narrow"/>
          <w:sz w:val="24"/>
          <w:szCs w:val="24"/>
        </w:rPr>
        <w:t xml:space="preserve">As despesas provenientes desta contratação serão suportadas por recursos específicos alocados no âmbito do convênio estabelecido entre o município e o Governo do </w:t>
      </w:r>
      <w:r w:rsidR="000E6F13">
        <w:rPr>
          <w:rFonts w:ascii="Arial Narrow" w:hAnsi="Arial Narrow"/>
          <w:sz w:val="24"/>
          <w:szCs w:val="24"/>
        </w:rPr>
        <w:t>Federal</w:t>
      </w:r>
      <w:r w:rsidRPr="000E6F13">
        <w:rPr>
          <w:rFonts w:ascii="Arial Narrow" w:hAnsi="Arial Narrow"/>
          <w:sz w:val="24"/>
          <w:szCs w:val="24"/>
        </w:rPr>
        <w:t>. Este arranjo financeiro é parte integrante do referido convênio e está alinhado com a distribuição de recursos estabelecida para a consecução dos objetivos acordados.</w:t>
      </w:r>
    </w:p>
    <w:p w14:paraId="30BD30C5" w14:textId="77777777" w:rsidR="00250A8D" w:rsidRDefault="00250A8D" w:rsidP="00250A8D">
      <w:pPr>
        <w:spacing w:after="0" w:line="360" w:lineRule="auto"/>
        <w:ind w:firstLine="851"/>
        <w:jc w:val="both"/>
        <w:rPr>
          <w:rFonts w:ascii="Arial Narrow" w:hAnsi="Arial Narrow"/>
          <w:sz w:val="24"/>
          <w:szCs w:val="24"/>
        </w:rPr>
      </w:pPr>
    </w:p>
    <w:p w14:paraId="6504C942" w14:textId="77777777" w:rsidR="00611A9F" w:rsidRPr="00611A9F" w:rsidRDefault="00BC6017" w:rsidP="00A8428E">
      <w:pPr>
        <w:pStyle w:val="PargrafodaLista"/>
        <w:numPr>
          <w:ilvl w:val="0"/>
          <w:numId w:val="1"/>
        </w:numPr>
        <w:spacing w:after="0" w:line="360" w:lineRule="auto"/>
        <w:ind w:left="0" w:firstLine="0"/>
        <w:jc w:val="both"/>
        <w:rPr>
          <w:rFonts w:ascii="Arial Narrow" w:hAnsi="Arial Narrow"/>
          <w:b/>
          <w:sz w:val="24"/>
          <w:szCs w:val="24"/>
        </w:rPr>
      </w:pPr>
      <w:r>
        <w:rPr>
          <w:rFonts w:ascii="Arial Narrow" w:hAnsi="Arial Narrow"/>
          <w:b/>
          <w:sz w:val="24"/>
          <w:szCs w:val="24"/>
        </w:rPr>
        <w:t>FORMA DE JULGAMENTO</w:t>
      </w:r>
    </w:p>
    <w:p w14:paraId="03A9E510" w14:textId="174A1DE8" w:rsidR="00611A9F" w:rsidRPr="00611A9F" w:rsidRDefault="00611A9F" w:rsidP="00A8428E">
      <w:pPr>
        <w:spacing w:after="0" w:line="360" w:lineRule="auto"/>
        <w:ind w:firstLine="851"/>
        <w:jc w:val="both"/>
        <w:rPr>
          <w:rFonts w:ascii="Arial Narrow" w:hAnsi="Arial Narrow"/>
          <w:sz w:val="24"/>
          <w:szCs w:val="24"/>
        </w:rPr>
      </w:pPr>
      <w:r w:rsidRPr="00611A9F">
        <w:rPr>
          <w:rFonts w:ascii="Arial Narrow" w:hAnsi="Arial Narrow"/>
          <w:sz w:val="24"/>
          <w:szCs w:val="24"/>
        </w:rPr>
        <w:t xml:space="preserve">A forma de julgamento do presente certame será por menor preço </w:t>
      </w:r>
      <w:r w:rsidR="001B1220">
        <w:rPr>
          <w:rFonts w:ascii="Arial Narrow" w:hAnsi="Arial Narrow"/>
          <w:sz w:val="24"/>
          <w:szCs w:val="24"/>
        </w:rPr>
        <w:t>global</w:t>
      </w:r>
      <w:r>
        <w:rPr>
          <w:rFonts w:ascii="Arial Narrow" w:hAnsi="Arial Narrow"/>
          <w:sz w:val="24"/>
          <w:szCs w:val="24"/>
        </w:rPr>
        <w:t>.</w:t>
      </w:r>
    </w:p>
    <w:p w14:paraId="27C5427F" w14:textId="77777777" w:rsidR="00611A9F" w:rsidRDefault="00611A9F" w:rsidP="00A8428E">
      <w:pPr>
        <w:spacing w:after="0" w:line="360" w:lineRule="auto"/>
        <w:jc w:val="both"/>
        <w:rPr>
          <w:rFonts w:ascii="Arial Narrow" w:hAnsi="Arial Narrow"/>
          <w:sz w:val="24"/>
          <w:szCs w:val="24"/>
        </w:rPr>
      </w:pPr>
    </w:p>
    <w:p w14:paraId="5594D801" w14:textId="3EC585B9" w:rsidR="00552F26" w:rsidRDefault="00552F26" w:rsidP="00A8428E">
      <w:pPr>
        <w:spacing w:after="0" w:line="360" w:lineRule="auto"/>
        <w:ind w:firstLine="851"/>
        <w:jc w:val="right"/>
        <w:rPr>
          <w:rFonts w:ascii="Arial Narrow" w:hAnsi="Arial Narrow"/>
          <w:sz w:val="24"/>
          <w:szCs w:val="24"/>
        </w:rPr>
      </w:pPr>
      <w:bookmarkStart w:id="2" w:name="_Hlk157587090"/>
      <w:r>
        <w:rPr>
          <w:rFonts w:ascii="Arial Narrow" w:hAnsi="Arial Narrow"/>
          <w:sz w:val="24"/>
          <w:szCs w:val="24"/>
        </w:rPr>
        <w:t xml:space="preserve">Santa Cruz da Conceição, </w:t>
      </w:r>
      <w:r w:rsidR="005073DE">
        <w:rPr>
          <w:rFonts w:ascii="Arial Narrow" w:hAnsi="Arial Narrow"/>
          <w:sz w:val="24"/>
          <w:szCs w:val="24"/>
        </w:rPr>
        <w:t>30</w:t>
      </w:r>
      <w:bookmarkStart w:id="3" w:name="_GoBack"/>
      <w:bookmarkEnd w:id="3"/>
      <w:r w:rsidR="000E6F13">
        <w:rPr>
          <w:rFonts w:ascii="Arial Narrow" w:hAnsi="Arial Narrow"/>
          <w:sz w:val="24"/>
          <w:szCs w:val="24"/>
        </w:rPr>
        <w:t xml:space="preserve"> de outubro</w:t>
      </w:r>
      <w:r>
        <w:rPr>
          <w:rFonts w:ascii="Arial Narrow" w:hAnsi="Arial Narrow"/>
          <w:sz w:val="24"/>
          <w:szCs w:val="24"/>
        </w:rPr>
        <w:t xml:space="preserve"> de 2024.</w:t>
      </w:r>
    </w:p>
    <w:p w14:paraId="7E99D93F" w14:textId="77777777" w:rsidR="000E6F13" w:rsidRDefault="000E6F13" w:rsidP="00A8428E">
      <w:pPr>
        <w:spacing w:after="0" w:line="360" w:lineRule="auto"/>
        <w:ind w:firstLine="851"/>
        <w:jc w:val="right"/>
        <w:rPr>
          <w:rFonts w:ascii="Arial Narrow" w:hAnsi="Arial Narrow"/>
          <w:sz w:val="24"/>
          <w:szCs w:val="24"/>
        </w:rPr>
      </w:pPr>
    </w:p>
    <w:p w14:paraId="598A3B10" w14:textId="4D17572F" w:rsidR="000E6F13" w:rsidRDefault="000E6F13" w:rsidP="00A8428E">
      <w:pPr>
        <w:spacing w:after="0" w:line="360" w:lineRule="auto"/>
        <w:ind w:firstLine="851"/>
        <w:jc w:val="right"/>
        <w:rPr>
          <w:rFonts w:ascii="Arial Narrow" w:hAnsi="Arial Narrow"/>
          <w:sz w:val="24"/>
          <w:szCs w:val="24"/>
        </w:rPr>
      </w:pPr>
    </w:p>
    <w:p w14:paraId="137887B5" w14:textId="77777777" w:rsidR="000E6F13" w:rsidRDefault="000E6F13" w:rsidP="00A8428E">
      <w:pPr>
        <w:spacing w:after="0" w:line="360" w:lineRule="auto"/>
        <w:ind w:firstLine="851"/>
        <w:jc w:val="right"/>
        <w:rPr>
          <w:rFonts w:ascii="Arial Narrow" w:hAnsi="Arial Narrow"/>
          <w:sz w:val="24"/>
          <w:szCs w:val="24"/>
        </w:rPr>
      </w:pPr>
    </w:p>
    <w:bookmarkEnd w:id="2"/>
    <w:p w14:paraId="4A2F7E59" w14:textId="77777777" w:rsidR="00276256" w:rsidRDefault="00276256" w:rsidP="00A8428E">
      <w:pPr>
        <w:spacing w:after="0" w:line="360" w:lineRule="auto"/>
        <w:jc w:val="center"/>
        <w:rPr>
          <w:rFonts w:ascii="Arial Narrow" w:hAnsi="Arial Narrow"/>
          <w:sz w:val="24"/>
          <w:szCs w:val="24"/>
        </w:rPr>
      </w:pPr>
    </w:p>
    <w:p w14:paraId="1B0EE9F6" w14:textId="77777777" w:rsidR="00552F26" w:rsidRDefault="00552F26" w:rsidP="00A8428E">
      <w:pPr>
        <w:spacing w:after="0" w:line="360" w:lineRule="auto"/>
        <w:jc w:val="center"/>
        <w:rPr>
          <w:rFonts w:ascii="Arial Narrow" w:hAnsi="Arial Narrow"/>
          <w:sz w:val="24"/>
          <w:szCs w:val="24"/>
        </w:rPr>
      </w:pPr>
    </w:p>
    <w:p w14:paraId="26323CBD" w14:textId="77777777" w:rsidR="00552F26" w:rsidRDefault="00611A9F" w:rsidP="00A8428E">
      <w:pPr>
        <w:spacing w:after="0" w:line="240" w:lineRule="auto"/>
        <w:jc w:val="center"/>
        <w:rPr>
          <w:rFonts w:ascii="Arial Narrow" w:hAnsi="Arial Narrow"/>
          <w:sz w:val="24"/>
          <w:szCs w:val="24"/>
        </w:rPr>
      </w:pPr>
      <w:r>
        <w:rPr>
          <w:rFonts w:ascii="Arial Narrow" w:hAnsi="Arial Narrow"/>
          <w:sz w:val="24"/>
          <w:szCs w:val="24"/>
        </w:rPr>
        <w:t>______________________________________________</w:t>
      </w:r>
    </w:p>
    <w:p w14:paraId="7050E53D" w14:textId="77777777" w:rsidR="00552F26" w:rsidRPr="00552F26" w:rsidRDefault="00250A8D" w:rsidP="00A8428E">
      <w:pPr>
        <w:spacing w:after="0" w:line="240" w:lineRule="auto"/>
        <w:jc w:val="center"/>
        <w:rPr>
          <w:rFonts w:ascii="Arial Narrow" w:hAnsi="Arial Narrow"/>
          <w:b/>
          <w:sz w:val="24"/>
          <w:szCs w:val="24"/>
        </w:rPr>
      </w:pPr>
      <w:r>
        <w:rPr>
          <w:rFonts w:ascii="Arial Narrow" w:hAnsi="Arial Narrow"/>
          <w:b/>
          <w:sz w:val="24"/>
          <w:szCs w:val="24"/>
        </w:rPr>
        <w:t>PEDRO FIGUEIREDO DE LIMA</w:t>
      </w:r>
    </w:p>
    <w:p w14:paraId="6A775968" w14:textId="77777777" w:rsidR="00552F26" w:rsidRPr="00810CF3" w:rsidRDefault="00250A8D" w:rsidP="00A8428E">
      <w:pPr>
        <w:spacing w:after="0" w:line="240" w:lineRule="auto"/>
        <w:jc w:val="center"/>
        <w:rPr>
          <w:rFonts w:ascii="Arial Narrow" w:hAnsi="Arial Narrow"/>
          <w:sz w:val="24"/>
          <w:szCs w:val="24"/>
        </w:rPr>
      </w:pPr>
      <w:r>
        <w:rPr>
          <w:rFonts w:ascii="Arial Narrow" w:hAnsi="Arial Narrow"/>
          <w:sz w:val="24"/>
          <w:szCs w:val="24"/>
        </w:rPr>
        <w:t>Engenheiro Civil – CREA/SP 5069543194</w:t>
      </w:r>
    </w:p>
    <w:sectPr w:rsidR="00552F26" w:rsidRPr="00810CF3" w:rsidSect="00276256">
      <w:type w:val="continuous"/>
      <w:pgSz w:w="11906" w:h="16838"/>
      <w:pgMar w:top="1701" w:right="1134" w:bottom="1134"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F3C91" w14:textId="77777777" w:rsidR="00810CF3" w:rsidRDefault="00810CF3" w:rsidP="00810CF3">
      <w:pPr>
        <w:spacing w:after="0" w:line="240" w:lineRule="auto"/>
      </w:pPr>
      <w:r>
        <w:separator/>
      </w:r>
    </w:p>
  </w:endnote>
  <w:endnote w:type="continuationSeparator" w:id="0">
    <w:p w14:paraId="2981EEF8" w14:textId="77777777" w:rsidR="00810CF3" w:rsidRDefault="00810CF3" w:rsidP="00810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8422" w14:textId="77777777" w:rsidR="00552F26" w:rsidRPr="00AB4553" w:rsidRDefault="00552F26">
    <w:pPr>
      <w:pStyle w:val="Rodap"/>
      <w:jc w:val="both"/>
      <w:rPr>
        <w:rFonts w:ascii="Arial Narrow" w:hAnsi="Arial Narrow"/>
        <w:b/>
        <w:sz w:val="18"/>
        <w:lang w:val="en-US"/>
      </w:rPr>
    </w:pPr>
  </w:p>
  <w:p w14:paraId="72E0C1B3" w14:textId="77777777" w:rsidR="00552F26" w:rsidRPr="00AB4553" w:rsidRDefault="00552F26">
    <w:pPr>
      <w:pStyle w:val="Rodap"/>
      <w:jc w:val="both"/>
      <w:rPr>
        <w:rFonts w:ascii="Arial Narrow" w:hAnsi="Arial Narrow"/>
        <w:b/>
        <w:sz w:val="18"/>
        <w:lang w:val="en-US"/>
      </w:rPr>
    </w:pPr>
  </w:p>
  <w:p w14:paraId="3373D675" w14:textId="77777777" w:rsidR="00552F26" w:rsidRPr="00AB4553" w:rsidRDefault="00552F26">
    <w:pPr>
      <w:pStyle w:val="Rodap"/>
      <w:jc w:val="center"/>
      <w:rPr>
        <w:rFonts w:ascii="Arial Narrow" w:hAnsi="Arial Narrow"/>
        <w:b/>
      </w:rPr>
    </w:pPr>
    <w:r w:rsidRPr="00AB4553">
      <w:rPr>
        <w:rFonts w:ascii="Arial Narrow" w:hAnsi="Arial Narrow"/>
        <w:b/>
      </w:rPr>
      <w:t xml:space="preserve">RUA: VER. JUVENAL LEME MOURÃO, 770 – FONE: (19) 3567 - 9200 – CEP 13.625 - </w:t>
    </w:r>
    <w:r>
      <w:rPr>
        <w:rFonts w:ascii="Arial Narrow" w:hAnsi="Arial Narrow"/>
        <w:b/>
      </w:rPr>
      <w:t>043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DDB8B" w14:textId="77777777" w:rsidR="00810CF3" w:rsidRDefault="00810CF3" w:rsidP="00810CF3">
      <w:pPr>
        <w:spacing w:after="0" w:line="240" w:lineRule="auto"/>
      </w:pPr>
      <w:r>
        <w:separator/>
      </w:r>
    </w:p>
  </w:footnote>
  <w:footnote w:type="continuationSeparator" w:id="0">
    <w:p w14:paraId="7D38E341" w14:textId="77777777" w:rsidR="00810CF3" w:rsidRDefault="00810CF3" w:rsidP="00810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9C512" w14:textId="77777777" w:rsidR="00810CF3" w:rsidRPr="00CF7E8F" w:rsidRDefault="005073DE" w:rsidP="00CF7E8F">
    <w:pPr>
      <w:pStyle w:val="Cabealho"/>
      <w:jc w:val="center"/>
      <w:rPr>
        <w:b/>
      </w:rPr>
    </w:pPr>
    <w:r>
      <w:rPr>
        <w:b/>
        <w:noProof/>
      </w:rPr>
      <w:object w:dxaOrig="1440" w:dyaOrig="1440" w14:anchorId="2F7AA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pt;margin-top:-7.65pt;width:49.45pt;height:56.7pt;z-index:-251658752;visibility:visible;mso-position-horizontal-relative:text;mso-position-vertical-relative:text" wrapcoords="-327 0 -327 21316 21600 21316 21600 0 -327 0" o:allowincell="f">
          <v:imagedata r:id="rId1" o:title=""/>
          <w10:wrap type="through"/>
        </v:shape>
        <o:OLEObject Type="Embed" ProgID="Word.Picture.8" ShapeID="_x0000_s2049" DrawAspect="Content" ObjectID="_1791785704" r:id="rId2"/>
      </w:object>
    </w:r>
    <w:r w:rsidR="00810CF3" w:rsidRPr="00CF7E8F">
      <w:rPr>
        <w:rFonts w:ascii="Arial Narrow" w:hAnsi="Arial Narrow" w:cs="Arial"/>
        <w:b/>
        <w:sz w:val="32"/>
      </w:rPr>
      <w:t>Prefeitura Municipal de Santa Cruz da Conceição</w:t>
    </w:r>
  </w:p>
  <w:p w14:paraId="77EA4E14" w14:textId="77777777" w:rsidR="00810CF3" w:rsidRDefault="00810CF3" w:rsidP="00CF7E8F">
    <w:pPr>
      <w:pStyle w:val="Ttulo4"/>
      <w:rPr>
        <w:rFonts w:ascii="Arial Narrow" w:hAnsi="Arial Narrow" w:cs="Arial"/>
        <w:sz w:val="24"/>
      </w:rPr>
    </w:pPr>
    <w:r w:rsidRPr="00CF7E8F">
      <w:rPr>
        <w:rFonts w:ascii="Arial Narrow" w:hAnsi="Arial Narrow" w:cs="Arial"/>
        <w:sz w:val="24"/>
      </w:rPr>
      <w:t>ESTADO DE SÃO PAULO</w:t>
    </w:r>
  </w:p>
  <w:p w14:paraId="72C24FEC" w14:textId="06E724E0" w:rsidR="00810CF3" w:rsidRDefault="00810CF3" w:rsidP="00CF7E8F"/>
  <w:p w14:paraId="6C7E4C56" w14:textId="77777777" w:rsidR="000E6F13" w:rsidRPr="00CF7E8F" w:rsidRDefault="000E6F13" w:rsidP="00CF7E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5DC7"/>
    <w:multiLevelType w:val="multilevel"/>
    <w:tmpl w:val="002840D6"/>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09897050"/>
    <w:multiLevelType w:val="hybridMultilevel"/>
    <w:tmpl w:val="6D467960"/>
    <w:lvl w:ilvl="0" w:tplc="EB2ECA98">
      <w:start w:val="1"/>
      <w:numFmt w:val="lowerLetter"/>
      <w:lvlText w:val="%1)"/>
      <w:lvlJc w:val="left"/>
      <w:pPr>
        <w:ind w:left="1571" w:hanging="360"/>
      </w:pPr>
      <w:rPr>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 w15:restartNumberingAfterBreak="0">
    <w:nsid w:val="2DDF7452"/>
    <w:multiLevelType w:val="hybridMultilevel"/>
    <w:tmpl w:val="7D7A4334"/>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 w15:restartNumberingAfterBreak="0">
    <w:nsid w:val="38AA1BB1"/>
    <w:multiLevelType w:val="multilevel"/>
    <w:tmpl w:val="35CC2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2760E1"/>
    <w:multiLevelType w:val="hybridMultilevel"/>
    <w:tmpl w:val="C75475C6"/>
    <w:lvl w:ilvl="0" w:tplc="9E5CC22A">
      <w:start w:val="1"/>
      <w:numFmt w:val="lowerLetter"/>
      <w:lvlText w:val="%1)"/>
      <w:lvlJc w:val="left"/>
      <w:pPr>
        <w:ind w:left="2138" w:hanging="360"/>
      </w:pPr>
      <w:rPr>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5" w15:restartNumberingAfterBreak="0">
    <w:nsid w:val="4D381F76"/>
    <w:multiLevelType w:val="multilevel"/>
    <w:tmpl w:val="002840D6"/>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52C91EEF"/>
    <w:multiLevelType w:val="hybridMultilevel"/>
    <w:tmpl w:val="DA72EDB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7" w15:restartNumberingAfterBreak="0">
    <w:nsid w:val="6EA46158"/>
    <w:multiLevelType w:val="hybridMultilevel"/>
    <w:tmpl w:val="A5C4EAC8"/>
    <w:lvl w:ilvl="0" w:tplc="BE3ED594">
      <w:start w:val="1"/>
      <w:numFmt w:val="lowerLetter"/>
      <w:lvlText w:val="%1)"/>
      <w:lvlJc w:val="left"/>
      <w:pPr>
        <w:ind w:left="2138" w:hanging="360"/>
      </w:pPr>
      <w:rPr>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8" w15:restartNumberingAfterBreak="0">
    <w:nsid w:val="775E2E6F"/>
    <w:multiLevelType w:val="hybridMultilevel"/>
    <w:tmpl w:val="FC0CDD78"/>
    <w:lvl w:ilvl="0" w:tplc="E7B25786">
      <w:start w:val="1"/>
      <w:numFmt w:val="lowerLetter"/>
      <w:lvlText w:val="%1)"/>
      <w:lvlJc w:val="left"/>
      <w:pPr>
        <w:ind w:left="2160" w:hanging="360"/>
      </w:pPr>
      <w:rPr>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9" w15:restartNumberingAfterBreak="0">
    <w:nsid w:val="7F6F085E"/>
    <w:multiLevelType w:val="hybridMultilevel"/>
    <w:tmpl w:val="B164F3C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0"/>
  </w:num>
  <w:num w:numId="2">
    <w:abstractNumId w:val="6"/>
  </w:num>
  <w:num w:numId="3">
    <w:abstractNumId w:val="5"/>
  </w:num>
  <w:num w:numId="4">
    <w:abstractNumId w:val="9"/>
  </w:num>
  <w:num w:numId="5">
    <w:abstractNumId w:val="7"/>
  </w:num>
  <w:num w:numId="6">
    <w:abstractNumId w:val="1"/>
  </w:num>
  <w:num w:numId="7">
    <w:abstractNumId w:val="4"/>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CF3"/>
    <w:rsid w:val="000473EA"/>
    <w:rsid w:val="000E6F13"/>
    <w:rsid w:val="00133B5A"/>
    <w:rsid w:val="001B1220"/>
    <w:rsid w:val="00250A8D"/>
    <w:rsid w:val="00276256"/>
    <w:rsid w:val="002B7E2C"/>
    <w:rsid w:val="004B31E5"/>
    <w:rsid w:val="004F7036"/>
    <w:rsid w:val="005073DE"/>
    <w:rsid w:val="00552F26"/>
    <w:rsid w:val="00575BD5"/>
    <w:rsid w:val="00611A9F"/>
    <w:rsid w:val="00653827"/>
    <w:rsid w:val="006A0237"/>
    <w:rsid w:val="007349FC"/>
    <w:rsid w:val="00810CF3"/>
    <w:rsid w:val="00845B8F"/>
    <w:rsid w:val="00851552"/>
    <w:rsid w:val="008562F0"/>
    <w:rsid w:val="00927FF4"/>
    <w:rsid w:val="00956633"/>
    <w:rsid w:val="009934F5"/>
    <w:rsid w:val="009A3B14"/>
    <w:rsid w:val="00A03FEF"/>
    <w:rsid w:val="00A8428E"/>
    <w:rsid w:val="00A961E6"/>
    <w:rsid w:val="00BC6017"/>
    <w:rsid w:val="00C35F2E"/>
    <w:rsid w:val="00C5223D"/>
    <w:rsid w:val="00DE5045"/>
    <w:rsid w:val="00E00045"/>
    <w:rsid w:val="00EF22E4"/>
    <w:rsid w:val="00F34B2C"/>
    <w:rsid w:val="00F407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0B8833"/>
  <w15:chartTrackingRefBased/>
  <w15:docId w15:val="{5DC33CCB-4C0B-4230-A0B6-3F4C8972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4">
    <w:name w:val="heading 4"/>
    <w:basedOn w:val="Normal"/>
    <w:next w:val="Normal"/>
    <w:link w:val="Ttulo4Char"/>
    <w:qFormat/>
    <w:rsid w:val="00810CF3"/>
    <w:pPr>
      <w:keepNext/>
      <w:spacing w:after="0" w:line="240" w:lineRule="auto"/>
      <w:jc w:val="center"/>
      <w:outlineLvl w:val="3"/>
    </w:pPr>
    <w:rPr>
      <w:rFonts w:ascii="Times New Roman" w:eastAsia="Times New Roman" w:hAnsi="Times New Roman" w:cs="Times New Roma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10CF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0CF3"/>
  </w:style>
  <w:style w:type="paragraph" w:styleId="Rodap">
    <w:name w:val="footer"/>
    <w:basedOn w:val="Normal"/>
    <w:link w:val="RodapChar"/>
    <w:uiPriority w:val="99"/>
    <w:unhideWhenUsed/>
    <w:rsid w:val="00810CF3"/>
    <w:pPr>
      <w:tabs>
        <w:tab w:val="center" w:pos="4252"/>
        <w:tab w:val="right" w:pos="8504"/>
      </w:tabs>
      <w:spacing w:after="0" w:line="240" w:lineRule="auto"/>
    </w:pPr>
  </w:style>
  <w:style w:type="character" w:customStyle="1" w:styleId="RodapChar">
    <w:name w:val="Rodapé Char"/>
    <w:basedOn w:val="Fontepargpadro"/>
    <w:link w:val="Rodap"/>
    <w:uiPriority w:val="99"/>
    <w:rsid w:val="00810CF3"/>
  </w:style>
  <w:style w:type="character" w:customStyle="1" w:styleId="Ttulo4Char">
    <w:name w:val="Título 4 Char"/>
    <w:basedOn w:val="Fontepargpadro"/>
    <w:link w:val="Ttulo4"/>
    <w:rsid w:val="00810CF3"/>
    <w:rPr>
      <w:rFonts w:ascii="Times New Roman" w:eastAsia="Times New Roman" w:hAnsi="Times New Roman" w:cs="Times New Roman"/>
      <w:b/>
      <w:sz w:val="32"/>
      <w:szCs w:val="20"/>
      <w:lang w:eastAsia="pt-BR"/>
    </w:rPr>
  </w:style>
  <w:style w:type="paragraph" w:styleId="PargrafodaLista">
    <w:name w:val="List Paragraph"/>
    <w:basedOn w:val="Normal"/>
    <w:uiPriority w:val="34"/>
    <w:qFormat/>
    <w:rsid w:val="000473EA"/>
    <w:pPr>
      <w:ind w:left="720"/>
      <w:contextualSpacing/>
    </w:pPr>
  </w:style>
  <w:style w:type="paragraph" w:styleId="NormalWeb">
    <w:name w:val="Normal (Web)"/>
    <w:basedOn w:val="Normal"/>
    <w:uiPriority w:val="99"/>
    <w:semiHidden/>
    <w:unhideWhenUsed/>
    <w:rsid w:val="00A03FEF"/>
    <w:rPr>
      <w:rFonts w:ascii="Times New Roman" w:hAnsi="Times New Roman" w:cs="Times New Roman"/>
      <w:sz w:val="24"/>
      <w:szCs w:val="24"/>
    </w:rPr>
  </w:style>
  <w:style w:type="paragraph" w:styleId="Textodebalo">
    <w:name w:val="Balloon Text"/>
    <w:basedOn w:val="Normal"/>
    <w:link w:val="TextodebaloChar"/>
    <w:uiPriority w:val="99"/>
    <w:semiHidden/>
    <w:unhideWhenUsed/>
    <w:rsid w:val="000E6F1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E6F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32688">
      <w:bodyDiv w:val="1"/>
      <w:marLeft w:val="0"/>
      <w:marRight w:val="0"/>
      <w:marTop w:val="0"/>
      <w:marBottom w:val="0"/>
      <w:divBdr>
        <w:top w:val="none" w:sz="0" w:space="0" w:color="auto"/>
        <w:left w:val="none" w:sz="0" w:space="0" w:color="auto"/>
        <w:bottom w:val="none" w:sz="0" w:space="0" w:color="auto"/>
        <w:right w:val="none" w:sz="0" w:space="0" w:color="auto"/>
      </w:divBdr>
      <w:divsChild>
        <w:div w:id="1034769455">
          <w:marLeft w:val="0"/>
          <w:marRight w:val="0"/>
          <w:marTop w:val="0"/>
          <w:marBottom w:val="0"/>
          <w:divBdr>
            <w:top w:val="single" w:sz="2" w:space="0" w:color="E3E3E3"/>
            <w:left w:val="single" w:sz="2" w:space="0" w:color="E3E3E3"/>
            <w:bottom w:val="single" w:sz="2" w:space="0" w:color="E3E3E3"/>
            <w:right w:val="single" w:sz="2" w:space="0" w:color="E3E3E3"/>
          </w:divBdr>
          <w:divsChild>
            <w:div w:id="921917471">
              <w:marLeft w:val="0"/>
              <w:marRight w:val="0"/>
              <w:marTop w:val="100"/>
              <w:marBottom w:val="100"/>
              <w:divBdr>
                <w:top w:val="single" w:sz="2" w:space="0" w:color="E3E3E3"/>
                <w:left w:val="single" w:sz="2" w:space="0" w:color="E3E3E3"/>
                <w:bottom w:val="single" w:sz="2" w:space="0" w:color="E3E3E3"/>
                <w:right w:val="single" w:sz="2" w:space="0" w:color="E3E3E3"/>
              </w:divBdr>
              <w:divsChild>
                <w:div w:id="155145540">
                  <w:marLeft w:val="0"/>
                  <w:marRight w:val="0"/>
                  <w:marTop w:val="0"/>
                  <w:marBottom w:val="0"/>
                  <w:divBdr>
                    <w:top w:val="single" w:sz="2" w:space="0" w:color="E3E3E3"/>
                    <w:left w:val="single" w:sz="2" w:space="0" w:color="E3E3E3"/>
                    <w:bottom w:val="single" w:sz="2" w:space="0" w:color="E3E3E3"/>
                    <w:right w:val="single" w:sz="2" w:space="0" w:color="E3E3E3"/>
                  </w:divBdr>
                  <w:divsChild>
                    <w:div w:id="931662772">
                      <w:marLeft w:val="0"/>
                      <w:marRight w:val="0"/>
                      <w:marTop w:val="0"/>
                      <w:marBottom w:val="0"/>
                      <w:divBdr>
                        <w:top w:val="single" w:sz="2" w:space="0" w:color="E3E3E3"/>
                        <w:left w:val="single" w:sz="2" w:space="0" w:color="E3E3E3"/>
                        <w:bottom w:val="single" w:sz="2" w:space="0" w:color="E3E3E3"/>
                        <w:right w:val="single" w:sz="2" w:space="0" w:color="E3E3E3"/>
                      </w:divBdr>
                      <w:divsChild>
                        <w:div w:id="715277411">
                          <w:marLeft w:val="0"/>
                          <w:marRight w:val="0"/>
                          <w:marTop w:val="0"/>
                          <w:marBottom w:val="0"/>
                          <w:divBdr>
                            <w:top w:val="single" w:sz="2" w:space="0" w:color="E3E3E3"/>
                            <w:left w:val="single" w:sz="2" w:space="0" w:color="E3E3E3"/>
                            <w:bottom w:val="single" w:sz="2" w:space="0" w:color="E3E3E3"/>
                            <w:right w:val="single" w:sz="2" w:space="0" w:color="E3E3E3"/>
                          </w:divBdr>
                          <w:divsChild>
                            <w:div w:id="2080902559">
                              <w:marLeft w:val="0"/>
                              <w:marRight w:val="0"/>
                              <w:marTop w:val="0"/>
                              <w:marBottom w:val="0"/>
                              <w:divBdr>
                                <w:top w:val="single" w:sz="2" w:space="0" w:color="E3E3E3"/>
                                <w:left w:val="single" w:sz="2" w:space="0" w:color="E3E3E3"/>
                                <w:bottom w:val="single" w:sz="2" w:space="0" w:color="E3E3E3"/>
                                <w:right w:val="single" w:sz="2" w:space="0" w:color="E3E3E3"/>
                              </w:divBdr>
                              <w:divsChild>
                                <w:div w:id="195120730">
                                  <w:marLeft w:val="0"/>
                                  <w:marRight w:val="0"/>
                                  <w:marTop w:val="0"/>
                                  <w:marBottom w:val="0"/>
                                  <w:divBdr>
                                    <w:top w:val="single" w:sz="2" w:space="0" w:color="E3E3E3"/>
                                    <w:left w:val="single" w:sz="2" w:space="0" w:color="E3E3E3"/>
                                    <w:bottom w:val="single" w:sz="2" w:space="0" w:color="E3E3E3"/>
                                    <w:right w:val="single" w:sz="2" w:space="0" w:color="E3E3E3"/>
                                  </w:divBdr>
                                  <w:divsChild>
                                    <w:div w:id="20876544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06612584">
      <w:bodyDiv w:val="1"/>
      <w:marLeft w:val="0"/>
      <w:marRight w:val="0"/>
      <w:marTop w:val="0"/>
      <w:marBottom w:val="0"/>
      <w:divBdr>
        <w:top w:val="none" w:sz="0" w:space="0" w:color="auto"/>
        <w:left w:val="none" w:sz="0" w:space="0" w:color="auto"/>
        <w:bottom w:val="none" w:sz="0" w:space="0" w:color="auto"/>
        <w:right w:val="none" w:sz="0" w:space="0" w:color="auto"/>
      </w:divBdr>
    </w:div>
    <w:div w:id="1710960140">
      <w:bodyDiv w:val="1"/>
      <w:marLeft w:val="0"/>
      <w:marRight w:val="0"/>
      <w:marTop w:val="0"/>
      <w:marBottom w:val="0"/>
      <w:divBdr>
        <w:top w:val="none" w:sz="0" w:space="0" w:color="auto"/>
        <w:left w:val="none" w:sz="0" w:space="0" w:color="auto"/>
        <w:bottom w:val="none" w:sz="0" w:space="0" w:color="auto"/>
        <w:right w:val="none" w:sz="0" w:space="0" w:color="auto"/>
      </w:divBdr>
      <w:divsChild>
        <w:div w:id="1876457520">
          <w:marLeft w:val="0"/>
          <w:marRight w:val="0"/>
          <w:marTop w:val="0"/>
          <w:marBottom w:val="0"/>
          <w:divBdr>
            <w:top w:val="single" w:sz="2" w:space="0" w:color="E3E3E3"/>
            <w:left w:val="single" w:sz="2" w:space="0" w:color="E3E3E3"/>
            <w:bottom w:val="single" w:sz="2" w:space="0" w:color="E3E3E3"/>
            <w:right w:val="single" w:sz="2" w:space="0" w:color="E3E3E3"/>
          </w:divBdr>
          <w:divsChild>
            <w:div w:id="834536024">
              <w:marLeft w:val="0"/>
              <w:marRight w:val="0"/>
              <w:marTop w:val="100"/>
              <w:marBottom w:val="100"/>
              <w:divBdr>
                <w:top w:val="single" w:sz="2" w:space="0" w:color="E3E3E3"/>
                <w:left w:val="single" w:sz="2" w:space="0" w:color="E3E3E3"/>
                <w:bottom w:val="single" w:sz="2" w:space="0" w:color="E3E3E3"/>
                <w:right w:val="single" w:sz="2" w:space="0" w:color="E3E3E3"/>
              </w:divBdr>
              <w:divsChild>
                <w:div w:id="704792622">
                  <w:marLeft w:val="0"/>
                  <w:marRight w:val="0"/>
                  <w:marTop w:val="0"/>
                  <w:marBottom w:val="0"/>
                  <w:divBdr>
                    <w:top w:val="single" w:sz="2" w:space="0" w:color="E3E3E3"/>
                    <w:left w:val="single" w:sz="2" w:space="0" w:color="E3E3E3"/>
                    <w:bottom w:val="single" w:sz="2" w:space="0" w:color="E3E3E3"/>
                    <w:right w:val="single" w:sz="2" w:space="0" w:color="E3E3E3"/>
                  </w:divBdr>
                  <w:divsChild>
                    <w:div w:id="2119376115">
                      <w:marLeft w:val="0"/>
                      <w:marRight w:val="0"/>
                      <w:marTop w:val="0"/>
                      <w:marBottom w:val="0"/>
                      <w:divBdr>
                        <w:top w:val="single" w:sz="2" w:space="0" w:color="E3E3E3"/>
                        <w:left w:val="single" w:sz="2" w:space="0" w:color="E3E3E3"/>
                        <w:bottom w:val="single" w:sz="2" w:space="0" w:color="E3E3E3"/>
                        <w:right w:val="single" w:sz="2" w:space="0" w:color="E3E3E3"/>
                      </w:divBdr>
                      <w:divsChild>
                        <w:div w:id="2122140464">
                          <w:marLeft w:val="0"/>
                          <w:marRight w:val="0"/>
                          <w:marTop w:val="0"/>
                          <w:marBottom w:val="0"/>
                          <w:divBdr>
                            <w:top w:val="single" w:sz="2" w:space="0" w:color="E3E3E3"/>
                            <w:left w:val="single" w:sz="2" w:space="0" w:color="E3E3E3"/>
                            <w:bottom w:val="single" w:sz="2" w:space="0" w:color="E3E3E3"/>
                            <w:right w:val="single" w:sz="2" w:space="0" w:color="E3E3E3"/>
                          </w:divBdr>
                          <w:divsChild>
                            <w:div w:id="817310079">
                              <w:marLeft w:val="0"/>
                              <w:marRight w:val="0"/>
                              <w:marTop w:val="0"/>
                              <w:marBottom w:val="0"/>
                              <w:divBdr>
                                <w:top w:val="single" w:sz="2" w:space="0" w:color="E3E3E3"/>
                                <w:left w:val="single" w:sz="2" w:space="0" w:color="E3E3E3"/>
                                <w:bottom w:val="single" w:sz="2" w:space="0" w:color="E3E3E3"/>
                                <w:right w:val="single" w:sz="2" w:space="0" w:color="E3E3E3"/>
                              </w:divBdr>
                              <w:divsChild>
                                <w:div w:id="791100084">
                                  <w:marLeft w:val="0"/>
                                  <w:marRight w:val="0"/>
                                  <w:marTop w:val="0"/>
                                  <w:marBottom w:val="0"/>
                                  <w:divBdr>
                                    <w:top w:val="single" w:sz="2" w:space="0" w:color="E3E3E3"/>
                                    <w:left w:val="single" w:sz="2" w:space="0" w:color="E3E3E3"/>
                                    <w:bottom w:val="single" w:sz="2" w:space="0" w:color="E3E3E3"/>
                                    <w:right w:val="single" w:sz="2" w:space="0" w:color="E3E3E3"/>
                                  </w:divBdr>
                                  <w:divsChild>
                                    <w:div w:id="20664914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A045C-9D56-49E6-A304-FB1729AD4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10</Pages>
  <Words>3344</Words>
  <Characters>18061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Note-Engenharia</dc:creator>
  <cp:keywords/>
  <dc:description/>
  <cp:lastModifiedBy>Note-Engenharia</cp:lastModifiedBy>
  <cp:revision>16</cp:revision>
  <cp:lastPrinted>2024-10-30T12:29:00Z</cp:lastPrinted>
  <dcterms:created xsi:type="dcterms:W3CDTF">2024-01-31T11:29:00Z</dcterms:created>
  <dcterms:modified xsi:type="dcterms:W3CDTF">2024-10-30T12:29:00Z</dcterms:modified>
</cp:coreProperties>
</file>