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D892" w14:textId="3DD7C731" w:rsidR="00F772CB" w:rsidRPr="006D4D57" w:rsidRDefault="006F48D8" w:rsidP="006D4D57">
      <w:pPr>
        <w:spacing w:line="360" w:lineRule="auto"/>
        <w:ind w:left="708" w:hanging="708"/>
        <w:jc w:val="center"/>
        <w:rPr>
          <w:rFonts w:ascii="Calibri Light" w:hAnsi="Calibri Light" w:cs="Calibri Light"/>
          <w:b/>
          <w:bCs/>
          <w:sz w:val="24"/>
        </w:rPr>
      </w:pPr>
      <w:bookmarkStart w:id="0" w:name="_GoBack"/>
      <w:bookmarkEnd w:id="0"/>
      <w:r w:rsidRPr="00A41C17">
        <w:rPr>
          <w:rFonts w:ascii="Calibri Light" w:hAnsi="Calibri Light" w:cs="Calibri Light"/>
          <w:b/>
          <w:bCs/>
          <w:sz w:val="24"/>
        </w:rPr>
        <w:t>AVISO DE CONTRATAÇÃO DIRETA</w:t>
      </w:r>
    </w:p>
    <w:p w14:paraId="50BD089E" w14:textId="54D2F891" w:rsidR="00F772CB" w:rsidRDefault="006F48D8" w:rsidP="00BC6075">
      <w:pPr>
        <w:spacing w:line="360" w:lineRule="auto"/>
        <w:jc w:val="center"/>
        <w:rPr>
          <w:rFonts w:ascii="Calibri Light" w:hAnsi="Calibri Light" w:cs="Calibri Light"/>
          <w:b/>
          <w:bCs/>
          <w:iCs/>
          <w:sz w:val="24"/>
        </w:rPr>
      </w:pPr>
      <w:r w:rsidRPr="00A41C17">
        <w:rPr>
          <w:rFonts w:ascii="Calibri Light" w:hAnsi="Calibri Light" w:cs="Calibri Light"/>
          <w:b/>
          <w:bCs/>
          <w:iCs/>
          <w:sz w:val="24"/>
        </w:rPr>
        <w:t xml:space="preserve">PROCESSO </w:t>
      </w:r>
      <w:r w:rsidR="00A41C17">
        <w:rPr>
          <w:rFonts w:ascii="Calibri Light" w:hAnsi="Calibri Light" w:cs="Calibri Light"/>
          <w:b/>
          <w:bCs/>
          <w:iCs/>
          <w:sz w:val="24"/>
        </w:rPr>
        <w:t>N°</w:t>
      </w:r>
      <w:r w:rsidR="00020D5E">
        <w:rPr>
          <w:rFonts w:ascii="Calibri Light" w:hAnsi="Calibri Light" w:cs="Calibri Light"/>
          <w:b/>
          <w:bCs/>
          <w:iCs/>
          <w:sz w:val="24"/>
        </w:rPr>
        <w:t xml:space="preserve"> </w:t>
      </w:r>
      <w:r w:rsidR="00364B90">
        <w:rPr>
          <w:rFonts w:ascii="Calibri Light" w:hAnsi="Calibri Light" w:cs="Calibri Light"/>
          <w:b/>
          <w:bCs/>
          <w:iCs/>
          <w:sz w:val="24"/>
        </w:rPr>
        <w:t>5</w:t>
      </w:r>
      <w:r w:rsidR="00D37F19">
        <w:rPr>
          <w:rFonts w:ascii="Calibri Light" w:hAnsi="Calibri Light" w:cs="Calibri Light"/>
          <w:b/>
          <w:bCs/>
          <w:iCs/>
          <w:sz w:val="24"/>
        </w:rPr>
        <w:t>61</w:t>
      </w:r>
      <w:r w:rsidR="00020D5E">
        <w:rPr>
          <w:rFonts w:ascii="Calibri Light" w:hAnsi="Calibri Light" w:cs="Calibri Light"/>
          <w:b/>
          <w:bCs/>
          <w:iCs/>
          <w:sz w:val="24"/>
        </w:rPr>
        <w:t>/</w:t>
      </w:r>
      <w:r w:rsidR="00305AF2">
        <w:rPr>
          <w:rFonts w:ascii="Calibri Light" w:hAnsi="Calibri Light" w:cs="Calibri Light"/>
          <w:b/>
          <w:bCs/>
          <w:iCs/>
          <w:sz w:val="24"/>
        </w:rPr>
        <w:t>2025</w:t>
      </w:r>
    </w:p>
    <w:p w14:paraId="7F007C59" w14:textId="6CA4AFC3" w:rsidR="00A41C17" w:rsidRDefault="00A41C17" w:rsidP="00BC6075">
      <w:pPr>
        <w:spacing w:line="360" w:lineRule="auto"/>
        <w:jc w:val="center"/>
        <w:rPr>
          <w:rFonts w:ascii="Calibri Light" w:hAnsi="Calibri Light" w:cs="Calibri Light"/>
          <w:b/>
          <w:bCs/>
          <w:iCs/>
          <w:sz w:val="24"/>
        </w:rPr>
      </w:pPr>
      <w:r>
        <w:rPr>
          <w:rFonts w:ascii="Calibri Light" w:hAnsi="Calibri Light" w:cs="Calibri Light"/>
          <w:b/>
          <w:bCs/>
          <w:iCs/>
          <w:sz w:val="24"/>
        </w:rPr>
        <w:t>PROCESSO DE LICITAÇÃO N°</w:t>
      </w:r>
      <w:r w:rsidR="00020D5E">
        <w:rPr>
          <w:rFonts w:ascii="Calibri Light" w:hAnsi="Calibri Light" w:cs="Calibri Light"/>
          <w:b/>
          <w:bCs/>
          <w:iCs/>
          <w:sz w:val="24"/>
        </w:rPr>
        <w:t xml:space="preserve"> </w:t>
      </w:r>
      <w:r w:rsidR="00364B90">
        <w:rPr>
          <w:rFonts w:ascii="Calibri Light" w:hAnsi="Calibri Light" w:cs="Calibri Light"/>
          <w:b/>
          <w:bCs/>
          <w:iCs/>
          <w:sz w:val="24"/>
        </w:rPr>
        <w:t>2</w:t>
      </w:r>
      <w:r w:rsidR="00D37F19">
        <w:rPr>
          <w:rFonts w:ascii="Calibri Light" w:hAnsi="Calibri Light" w:cs="Calibri Light"/>
          <w:b/>
          <w:bCs/>
          <w:iCs/>
          <w:sz w:val="24"/>
        </w:rPr>
        <w:t>40</w:t>
      </w:r>
      <w:r w:rsidR="00020D5E">
        <w:rPr>
          <w:rFonts w:ascii="Calibri Light" w:hAnsi="Calibri Light" w:cs="Calibri Light"/>
          <w:b/>
          <w:bCs/>
          <w:iCs/>
          <w:sz w:val="24"/>
        </w:rPr>
        <w:t>/</w:t>
      </w:r>
      <w:r w:rsidR="00305AF2">
        <w:rPr>
          <w:rFonts w:ascii="Calibri Light" w:hAnsi="Calibri Light" w:cs="Calibri Light"/>
          <w:b/>
          <w:bCs/>
          <w:iCs/>
          <w:sz w:val="24"/>
        </w:rPr>
        <w:t>2025</w:t>
      </w:r>
    </w:p>
    <w:p w14:paraId="70F14FB5" w14:textId="087CA860" w:rsidR="00F772CB" w:rsidRPr="006D4D57" w:rsidRDefault="00A41C17" w:rsidP="006D4D57">
      <w:pPr>
        <w:spacing w:line="360" w:lineRule="auto"/>
        <w:jc w:val="center"/>
        <w:rPr>
          <w:rFonts w:ascii="Calibri Light" w:hAnsi="Calibri Light" w:cs="Calibri Light"/>
          <w:b/>
          <w:bCs/>
          <w:iCs/>
          <w:sz w:val="24"/>
        </w:rPr>
      </w:pPr>
      <w:r>
        <w:rPr>
          <w:rFonts w:ascii="Calibri Light" w:hAnsi="Calibri Light" w:cs="Calibri Light"/>
          <w:b/>
          <w:bCs/>
          <w:iCs/>
          <w:sz w:val="24"/>
        </w:rPr>
        <w:t xml:space="preserve">DISPENSA </w:t>
      </w:r>
      <w:r w:rsidR="00766AB8">
        <w:rPr>
          <w:rFonts w:ascii="Calibri Light" w:hAnsi="Calibri Light" w:cs="Calibri Light"/>
          <w:b/>
          <w:bCs/>
          <w:iCs/>
          <w:sz w:val="24"/>
        </w:rPr>
        <w:t xml:space="preserve">ELETRÔNICA </w:t>
      </w:r>
      <w:r w:rsidR="00657CB5">
        <w:rPr>
          <w:rFonts w:ascii="Calibri Light" w:hAnsi="Calibri Light" w:cs="Calibri Light"/>
          <w:b/>
          <w:bCs/>
          <w:iCs/>
          <w:sz w:val="24"/>
        </w:rPr>
        <w:t xml:space="preserve">DE </w:t>
      </w:r>
      <w:r>
        <w:rPr>
          <w:rFonts w:ascii="Calibri Light" w:hAnsi="Calibri Light" w:cs="Calibri Light"/>
          <w:b/>
          <w:bCs/>
          <w:iCs/>
          <w:sz w:val="24"/>
        </w:rPr>
        <w:t>LICITAÇÃO N</w:t>
      </w:r>
      <w:r w:rsidR="00020D5E">
        <w:rPr>
          <w:rFonts w:ascii="Calibri Light" w:hAnsi="Calibri Light" w:cs="Calibri Light"/>
          <w:b/>
          <w:bCs/>
          <w:iCs/>
          <w:sz w:val="24"/>
        </w:rPr>
        <w:t xml:space="preserve">° </w:t>
      </w:r>
      <w:r w:rsidR="006A1548">
        <w:rPr>
          <w:rFonts w:ascii="Calibri Light" w:hAnsi="Calibri Light" w:cs="Calibri Light"/>
          <w:b/>
          <w:bCs/>
          <w:iCs/>
          <w:sz w:val="24"/>
        </w:rPr>
        <w:t>1</w:t>
      </w:r>
      <w:r w:rsidR="00D37F19">
        <w:rPr>
          <w:rFonts w:ascii="Calibri Light" w:hAnsi="Calibri Light" w:cs="Calibri Light"/>
          <w:b/>
          <w:bCs/>
          <w:iCs/>
          <w:sz w:val="24"/>
        </w:rPr>
        <w:t>53</w:t>
      </w:r>
      <w:r w:rsidR="00020D5E">
        <w:rPr>
          <w:rFonts w:ascii="Calibri Light" w:hAnsi="Calibri Light" w:cs="Calibri Light"/>
          <w:b/>
          <w:bCs/>
          <w:iCs/>
          <w:sz w:val="24"/>
        </w:rPr>
        <w:t>/</w:t>
      </w:r>
      <w:r w:rsidR="00305AF2">
        <w:rPr>
          <w:rFonts w:ascii="Calibri Light" w:hAnsi="Calibri Light" w:cs="Calibri Light"/>
          <w:b/>
          <w:bCs/>
          <w:iCs/>
          <w:sz w:val="24"/>
        </w:rPr>
        <w:t>2025</w:t>
      </w:r>
    </w:p>
    <w:p w14:paraId="748BC325" w14:textId="77777777" w:rsidR="00F772CB" w:rsidRPr="00A41C17" w:rsidRDefault="00F772CB" w:rsidP="004C42A0">
      <w:pPr>
        <w:spacing w:line="360" w:lineRule="auto"/>
        <w:jc w:val="both"/>
        <w:rPr>
          <w:rFonts w:ascii="Calibri Light" w:hAnsi="Calibri Light" w:cs="Calibri Light"/>
          <w:b/>
          <w:bCs/>
          <w:sz w:val="24"/>
        </w:rPr>
      </w:pPr>
    </w:p>
    <w:p w14:paraId="30CA4DF7" w14:textId="06029874" w:rsidR="00F772CB" w:rsidRDefault="00A41C17" w:rsidP="004C42A0">
      <w:pPr>
        <w:spacing w:line="360" w:lineRule="auto"/>
        <w:jc w:val="both"/>
        <w:rPr>
          <w:rFonts w:ascii="Calibri Light" w:hAnsi="Calibri Light" w:cs="Calibri Light"/>
          <w:b/>
          <w:bCs/>
          <w:sz w:val="24"/>
        </w:rPr>
      </w:pPr>
      <w:r w:rsidRPr="00DC2FE4">
        <w:rPr>
          <w:rFonts w:ascii="Calibri Light" w:hAnsi="Calibri Light" w:cs="Calibri Light"/>
          <w:bCs/>
          <w:sz w:val="24"/>
        </w:rPr>
        <w:t>DEPARTAMENTO REQUISITANTE:</w:t>
      </w:r>
      <w:r>
        <w:rPr>
          <w:rFonts w:ascii="Calibri Light" w:hAnsi="Calibri Light" w:cs="Calibri Light"/>
          <w:b/>
          <w:bCs/>
          <w:sz w:val="24"/>
        </w:rPr>
        <w:t xml:space="preserve"> </w:t>
      </w:r>
      <w:r w:rsidR="00067A3D">
        <w:rPr>
          <w:rFonts w:ascii="Calibri Light" w:hAnsi="Calibri Light" w:cs="Calibri Light"/>
          <w:b/>
          <w:bCs/>
          <w:sz w:val="24"/>
        </w:rPr>
        <w:t xml:space="preserve">DEPARTAMENTO DE </w:t>
      </w:r>
      <w:r w:rsidR="00D37F19">
        <w:rPr>
          <w:rFonts w:ascii="Calibri Light" w:hAnsi="Calibri Light" w:cs="Calibri Light"/>
          <w:b/>
          <w:bCs/>
          <w:sz w:val="24"/>
        </w:rPr>
        <w:t>DESENVOLVIMENTO E BEM-ESTAR SOCIAL</w:t>
      </w:r>
    </w:p>
    <w:p w14:paraId="0FE4870E" w14:textId="77777777" w:rsidR="00D641C3" w:rsidRPr="00A41C17" w:rsidRDefault="00D641C3" w:rsidP="004C42A0">
      <w:pPr>
        <w:spacing w:line="360" w:lineRule="auto"/>
        <w:jc w:val="both"/>
        <w:rPr>
          <w:rFonts w:ascii="Calibri Light" w:hAnsi="Calibri Light" w:cs="Calibri Light"/>
          <w:b/>
          <w:bCs/>
          <w:sz w:val="24"/>
        </w:rPr>
      </w:pPr>
    </w:p>
    <w:p w14:paraId="5C1DC961" w14:textId="77777777" w:rsidR="00F772CB" w:rsidRPr="00A41C17" w:rsidRDefault="00F772CB" w:rsidP="004C42A0">
      <w:pPr>
        <w:spacing w:line="360" w:lineRule="auto"/>
        <w:rPr>
          <w:rFonts w:ascii="Calibri Light" w:hAnsi="Calibri Light" w:cs="Calibri Light"/>
          <w:b/>
          <w:bCs/>
          <w:sz w:val="24"/>
        </w:rPr>
      </w:pPr>
    </w:p>
    <w:p w14:paraId="7DC38778" w14:textId="77777777" w:rsidR="00F772CB" w:rsidRPr="00A41C17" w:rsidRDefault="006F48D8" w:rsidP="004C42A0">
      <w:pPr>
        <w:pBdr>
          <w:top w:val="single" w:sz="4" w:space="0" w:color="auto"/>
          <w:left w:val="single" w:sz="4" w:space="0" w:color="auto"/>
          <w:bottom w:val="single" w:sz="4" w:space="0" w:color="auto"/>
          <w:right w:val="single" w:sz="4" w:space="0" w:color="auto"/>
        </w:pBdr>
        <w:spacing w:line="360" w:lineRule="auto"/>
        <w:jc w:val="center"/>
        <w:rPr>
          <w:rFonts w:ascii="Calibri Light" w:hAnsi="Calibri Light" w:cs="Calibri Light"/>
          <w:b/>
          <w:bCs/>
          <w:sz w:val="24"/>
          <w:shd w:val="clear" w:color="auto" w:fill="D7D7D7"/>
        </w:rPr>
      </w:pPr>
      <w:proofErr w:type="spellStart"/>
      <w:r w:rsidRPr="00A41C17">
        <w:rPr>
          <w:rFonts w:ascii="Calibri Light" w:hAnsi="Calibri Light" w:cs="Calibri Light"/>
          <w:b/>
          <w:bCs/>
          <w:sz w:val="24"/>
          <w:shd w:val="clear" w:color="auto" w:fill="D7D7D7"/>
        </w:rPr>
        <w:t>Obs</w:t>
      </w:r>
      <w:proofErr w:type="spellEnd"/>
      <w:r w:rsidRPr="00A41C17">
        <w:rPr>
          <w:rFonts w:ascii="Calibri Light" w:hAnsi="Calibri Light" w:cs="Calibri Light"/>
          <w:b/>
          <w:bCs/>
          <w:sz w:val="24"/>
          <w:shd w:val="clear" w:color="auto" w:fill="D7D7D7"/>
        </w:rPr>
        <w:t xml:space="preserve">: EXCLUSIVO PARA </w:t>
      </w:r>
      <w:proofErr w:type="spellStart"/>
      <w:r w:rsidRPr="00A41C17">
        <w:rPr>
          <w:rFonts w:ascii="Calibri Light" w:hAnsi="Calibri Light" w:cs="Calibri Light"/>
          <w:b/>
          <w:bCs/>
          <w:sz w:val="24"/>
          <w:shd w:val="clear" w:color="auto" w:fill="D7D7D7"/>
        </w:rPr>
        <w:t>ME´Se</w:t>
      </w:r>
      <w:proofErr w:type="spellEnd"/>
      <w:r w:rsidRPr="00A41C17">
        <w:rPr>
          <w:rFonts w:ascii="Calibri Light" w:hAnsi="Calibri Light" w:cs="Calibri Light"/>
          <w:b/>
          <w:bCs/>
          <w:sz w:val="24"/>
          <w:shd w:val="clear" w:color="auto" w:fill="D7D7D7"/>
        </w:rPr>
        <w:t>/ou EPP´S</w:t>
      </w:r>
    </w:p>
    <w:p w14:paraId="513102C0" w14:textId="77777777" w:rsidR="00F772CB" w:rsidRPr="00B8616A" w:rsidRDefault="006F48D8" w:rsidP="004C42A0">
      <w:pPr>
        <w:pBdr>
          <w:top w:val="single" w:sz="4" w:space="0" w:color="auto"/>
          <w:left w:val="single" w:sz="4" w:space="0" w:color="auto"/>
          <w:bottom w:val="single" w:sz="4" w:space="0" w:color="auto"/>
          <w:right w:val="single" w:sz="4" w:space="0" w:color="auto"/>
        </w:pBdr>
        <w:spacing w:line="360" w:lineRule="auto"/>
        <w:jc w:val="center"/>
        <w:rPr>
          <w:rFonts w:ascii="Calibri Light" w:hAnsi="Calibri Light" w:cs="Calibri Light"/>
          <w:bCs/>
          <w:sz w:val="24"/>
        </w:rPr>
      </w:pPr>
      <w:r w:rsidRPr="00B8616A">
        <w:rPr>
          <w:rFonts w:ascii="Calibri Light" w:eastAsia="SimSun" w:hAnsi="Calibri Light" w:cs="Calibri Light"/>
          <w:bCs/>
          <w:sz w:val="24"/>
        </w:rPr>
        <w:t xml:space="preserve">Em não havendo o interesse de participação, de, no mínimo, 03 (três), </w:t>
      </w:r>
      <w:proofErr w:type="spellStart"/>
      <w:r w:rsidRPr="00B8616A">
        <w:rPr>
          <w:rFonts w:ascii="Calibri Light" w:eastAsia="SimSun" w:hAnsi="Calibri Light" w:cs="Calibri Light"/>
          <w:bCs/>
          <w:sz w:val="24"/>
        </w:rPr>
        <w:t>ME’sou</w:t>
      </w:r>
      <w:proofErr w:type="spellEnd"/>
      <w:r w:rsidRPr="00B8616A">
        <w:rPr>
          <w:rFonts w:ascii="Calibri Light" w:eastAsia="SimSun" w:hAnsi="Calibri Light" w:cs="Calibri Light"/>
          <w:bCs/>
          <w:sz w:val="24"/>
        </w:rPr>
        <w:t xml:space="preserve"> </w:t>
      </w:r>
      <w:proofErr w:type="spellStart"/>
      <w:r w:rsidRPr="00B8616A">
        <w:rPr>
          <w:rFonts w:ascii="Calibri Light" w:eastAsia="SimSun" w:hAnsi="Calibri Light" w:cs="Calibri Light"/>
          <w:bCs/>
          <w:sz w:val="24"/>
        </w:rPr>
        <w:t>EPP’s</w:t>
      </w:r>
      <w:proofErr w:type="spellEnd"/>
      <w:r w:rsidRPr="00B8616A">
        <w:rPr>
          <w:rFonts w:ascii="Calibri Light" w:eastAsia="SimSun" w:hAnsi="Calibri Light" w:cs="Calibri Light"/>
          <w:bCs/>
          <w:sz w:val="24"/>
        </w:rPr>
        <w:t>, será admitida a participação de outras empresas.</w:t>
      </w:r>
    </w:p>
    <w:p w14:paraId="604358D7" w14:textId="77777777" w:rsidR="00F772CB" w:rsidRPr="00A41C17" w:rsidRDefault="00F772CB" w:rsidP="004C42A0">
      <w:pPr>
        <w:spacing w:line="360" w:lineRule="auto"/>
        <w:rPr>
          <w:rFonts w:ascii="Calibri Light" w:hAnsi="Calibri Light" w:cs="Calibri Light"/>
          <w:b/>
          <w:bCs/>
          <w:sz w:val="24"/>
        </w:rPr>
      </w:pPr>
    </w:p>
    <w:p w14:paraId="12B408D3" w14:textId="77777777" w:rsidR="00F772CB" w:rsidRPr="00DC2FE4" w:rsidRDefault="006F48D8" w:rsidP="004C42A0">
      <w:pPr>
        <w:spacing w:line="360" w:lineRule="auto"/>
        <w:jc w:val="both"/>
        <w:rPr>
          <w:rFonts w:ascii="Calibri Light" w:hAnsi="Calibri Light" w:cs="Calibri Light"/>
          <w:bCs/>
          <w:sz w:val="24"/>
        </w:rPr>
      </w:pPr>
      <w:r w:rsidRPr="00DC2FE4">
        <w:rPr>
          <w:rFonts w:ascii="Calibri Light" w:hAnsi="Calibri Light" w:cs="Calibri Light"/>
          <w:bCs/>
          <w:sz w:val="24"/>
        </w:rPr>
        <w:t xml:space="preserve">CONTRATANTE: </w:t>
      </w:r>
      <w:r w:rsidR="00A41C17" w:rsidRPr="00DC2FE4">
        <w:rPr>
          <w:rFonts w:ascii="Calibri Light" w:hAnsi="Calibri Light" w:cs="Calibri Light"/>
          <w:b/>
          <w:bCs/>
          <w:sz w:val="24"/>
        </w:rPr>
        <w:t>Prefeitura Municipal de Santa Cruz da Conceição</w:t>
      </w:r>
    </w:p>
    <w:p w14:paraId="1FC33C87" w14:textId="77777777" w:rsidR="00F772CB" w:rsidRPr="00A41C17" w:rsidRDefault="00F772CB" w:rsidP="004C42A0">
      <w:pPr>
        <w:spacing w:line="360" w:lineRule="auto"/>
        <w:rPr>
          <w:rFonts w:ascii="Calibri Light" w:hAnsi="Calibri Light" w:cs="Calibri Light"/>
          <w:b/>
          <w:bCs/>
          <w:sz w:val="24"/>
        </w:rPr>
      </w:pPr>
    </w:p>
    <w:p w14:paraId="3473CA49" w14:textId="14E716DB" w:rsidR="00F772CB" w:rsidRPr="00DC2FE4" w:rsidRDefault="006F48D8" w:rsidP="006D4D57">
      <w:pPr>
        <w:spacing w:line="276" w:lineRule="auto"/>
        <w:jc w:val="both"/>
        <w:rPr>
          <w:rFonts w:ascii="Calibri Light" w:hAnsi="Calibri Light" w:cs="Calibri Light"/>
          <w:bCs/>
          <w:sz w:val="24"/>
        </w:rPr>
      </w:pPr>
      <w:r w:rsidRPr="00DC2FE4">
        <w:rPr>
          <w:rFonts w:ascii="Calibri Light" w:hAnsi="Calibri Light" w:cs="Calibri Light"/>
          <w:bCs/>
          <w:sz w:val="24"/>
        </w:rPr>
        <w:t>OBJETO:</w:t>
      </w:r>
      <w:r w:rsidR="00652ABF">
        <w:rPr>
          <w:rFonts w:ascii="Calibri Light" w:hAnsi="Calibri Light" w:cs="Calibri Light"/>
          <w:bCs/>
          <w:sz w:val="24"/>
        </w:rPr>
        <w:t xml:space="preserve"> </w:t>
      </w:r>
      <w:bookmarkStart w:id="1" w:name="_Hlk207877937"/>
      <w:r w:rsidR="00D37F19">
        <w:rPr>
          <w:rFonts w:asciiTheme="majorHAnsi" w:hAnsiTheme="majorHAnsi" w:cstheme="majorHAnsi"/>
          <w:b/>
          <w:bCs/>
          <w:sz w:val="24"/>
        </w:rPr>
        <w:t>Aquisição de Equipamentos musicais e acessórios para a sala de música do CRAS para o</w:t>
      </w:r>
      <w:r w:rsidR="00B148C5">
        <w:rPr>
          <w:rFonts w:asciiTheme="majorHAnsi" w:hAnsiTheme="majorHAnsi" w:cstheme="majorHAnsi"/>
          <w:b/>
          <w:bCs/>
          <w:sz w:val="24"/>
        </w:rPr>
        <w:t xml:space="preserve"> </w:t>
      </w:r>
      <w:r w:rsidR="00364B90" w:rsidRPr="00364B90">
        <w:rPr>
          <w:rFonts w:asciiTheme="majorHAnsi" w:hAnsiTheme="majorHAnsi" w:cstheme="majorHAnsi"/>
          <w:b/>
          <w:bCs/>
          <w:sz w:val="24"/>
        </w:rPr>
        <w:t xml:space="preserve">Departamento de </w:t>
      </w:r>
      <w:r w:rsidR="00D37F19">
        <w:rPr>
          <w:rFonts w:asciiTheme="majorHAnsi" w:hAnsiTheme="majorHAnsi" w:cstheme="majorHAnsi"/>
          <w:b/>
          <w:bCs/>
          <w:sz w:val="24"/>
        </w:rPr>
        <w:t>Desenvolvimento e Bem-estar Social</w:t>
      </w:r>
      <w:r w:rsidR="00B148C5">
        <w:rPr>
          <w:rFonts w:asciiTheme="majorHAnsi" w:hAnsiTheme="majorHAnsi" w:cstheme="majorHAnsi"/>
          <w:b/>
          <w:bCs/>
          <w:sz w:val="24"/>
        </w:rPr>
        <w:t xml:space="preserve"> </w:t>
      </w:r>
      <w:r w:rsidR="00364B90" w:rsidRPr="00364B90">
        <w:rPr>
          <w:rFonts w:asciiTheme="majorHAnsi" w:hAnsiTheme="majorHAnsi" w:cstheme="majorHAnsi"/>
          <w:b/>
          <w:bCs/>
          <w:sz w:val="24"/>
        </w:rPr>
        <w:t>d</w:t>
      </w:r>
      <w:r w:rsidR="00364B90">
        <w:rPr>
          <w:rFonts w:asciiTheme="majorHAnsi" w:hAnsiTheme="majorHAnsi" w:cstheme="majorHAnsi"/>
          <w:b/>
          <w:bCs/>
          <w:sz w:val="24"/>
        </w:rPr>
        <w:t xml:space="preserve">a Prefeitura </w:t>
      </w:r>
      <w:r w:rsidR="00364B90" w:rsidRPr="00364B90">
        <w:rPr>
          <w:rFonts w:asciiTheme="majorHAnsi" w:hAnsiTheme="majorHAnsi" w:cstheme="majorHAnsi"/>
          <w:b/>
          <w:bCs/>
          <w:sz w:val="24"/>
        </w:rPr>
        <w:t>munic</w:t>
      </w:r>
      <w:r w:rsidR="00364B90">
        <w:rPr>
          <w:rFonts w:asciiTheme="majorHAnsi" w:hAnsiTheme="majorHAnsi" w:cstheme="majorHAnsi"/>
          <w:b/>
          <w:bCs/>
          <w:sz w:val="24"/>
        </w:rPr>
        <w:t>ipal</w:t>
      </w:r>
      <w:r w:rsidR="00364B90" w:rsidRPr="00364B90">
        <w:rPr>
          <w:rFonts w:asciiTheme="majorHAnsi" w:hAnsiTheme="majorHAnsi" w:cstheme="majorHAnsi"/>
          <w:b/>
          <w:bCs/>
          <w:sz w:val="24"/>
        </w:rPr>
        <w:t xml:space="preserve"> de Santa Cruz da Conceição/SP</w:t>
      </w:r>
      <w:bookmarkEnd w:id="1"/>
      <w:r w:rsidR="00645CB2">
        <w:rPr>
          <w:rFonts w:ascii="Calibri Light" w:hAnsi="Calibri Light" w:cs="Calibri Light"/>
          <w:b/>
          <w:bCs/>
          <w:sz w:val="24"/>
        </w:rPr>
        <w:t>.</w:t>
      </w:r>
    </w:p>
    <w:p w14:paraId="59242CBB" w14:textId="77777777" w:rsidR="00F772CB" w:rsidRPr="00B8616A" w:rsidRDefault="00F772CB" w:rsidP="004C42A0">
      <w:pPr>
        <w:spacing w:line="360" w:lineRule="auto"/>
        <w:rPr>
          <w:rFonts w:ascii="Calibri Light" w:hAnsi="Calibri Light" w:cs="Calibri Light"/>
          <w:bCs/>
          <w:sz w:val="24"/>
        </w:rPr>
      </w:pPr>
    </w:p>
    <w:p w14:paraId="5BD4F672" w14:textId="38E50E4D" w:rsidR="00F772CB" w:rsidRPr="00DC2FE4" w:rsidRDefault="006F48D8" w:rsidP="004C42A0">
      <w:pPr>
        <w:spacing w:line="360" w:lineRule="auto"/>
        <w:rPr>
          <w:rFonts w:ascii="Calibri Light" w:hAnsi="Calibri Light" w:cs="Calibri Light"/>
          <w:bCs/>
          <w:sz w:val="24"/>
          <w:u w:val="single"/>
        </w:rPr>
      </w:pPr>
      <w:r w:rsidRPr="00DC2FE4">
        <w:rPr>
          <w:rFonts w:ascii="Calibri Light" w:hAnsi="Calibri Light" w:cs="Calibri Light"/>
          <w:bCs/>
          <w:sz w:val="24"/>
        </w:rPr>
        <w:t>VALOR ESTIMADO TOTAL DA CONTRATAÇÃO</w:t>
      </w:r>
      <w:r w:rsidRPr="00DC2FE4">
        <w:rPr>
          <w:rFonts w:ascii="Calibri Light" w:hAnsi="Calibri Light" w:cs="Calibri Light"/>
          <w:b/>
          <w:bCs/>
          <w:sz w:val="24"/>
        </w:rPr>
        <w:t>: R$</w:t>
      </w:r>
      <w:r w:rsidR="00305AF2">
        <w:rPr>
          <w:rFonts w:ascii="Calibri Light" w:hAnsi="Calibri Light" w:cs="Calibri Light"/>
          <w:b/>
          <w:bCs/>
          <w:sz w:val="24"/>
        </w:rPr>
        <w:t xml:space="preserve"> </w:t>
      </w:r>
      <w:r w:rsidR="00D37F19">
        <w:rPr>
          <w:rFonts w:ascii="Calibri Light" w:hAnsi="Calibri Light" w:cs="Calibri Light"/>
          <w:b/>
          <w:bCs/>
          <w:sz w:val="24"/>
        </w:rPr>
        <w:t>25.573,36</w:t>
      </w:r>
      <w:r w:rsidR="00364B90">
        <w:rPr>
          <w:rFonts w:ascii="Calibri Light" w:hAnsi="Calibri Light" w:cs="Calibri Light"/>
          <w:b/>
          <w:bCs/>
          <w:sz w:val="24"/>
        </w:rPr>
        <w:t xml:space="preserve"> </w:t>
      </w:r>
      <w:r w:rsidR="00E57D2B" w:rsidRPr="00E57D2B">
        <w:rPr>
          <w:rFonts w:ascii="Calibri Light" w:hAnsi="Calibri Light" w:cs="Calibri Light"/>
          <w:b/>
          <w:bCs/>
          <w:sz w:val="24"/>
        </w:rPr>
        <w:t>(</w:t>
      </w:r>
      <w:r w:rsidR="00615831">
        <w:rPr>
          <w:rFonts w:ascii="Calibri Light" w:hAnsi="Calibri Light" w:cs="Calibri Light"/>
          <w:b/>
          <w:bCs/>
          <w:sz w:val="24"/>
        </w:rPr>
        <w:t xml:space="preserve">vinte e </w:t>
      </w:r>
      <w:r w:rsidR="00D37F19">
        <w:rPr>
          <w:rFonts w:ascii="Calibri Light" w:hAnsi="Calibri Light" w:cs="Calibri Light"/>
          <w:b/>
          <w:bCs/>
          <w:sz w:val="24"/>
        </w:rPr>
        <w:t>cinco mil quinhentos e setenta e três reais e trinta e seis centavos</w:t>
      </w:r>
      <w:r w:rsidR="00EF4889">
        <w:rPr>
          <w:rFonts w:ascii="Calibri Light" w:hAnsi="Calibri Light" w:cs="Calibri Light"/>
          <w:b/>
          <w:bCs/>
          <w:sz w:val="24"/>
        </w:rPr>
        <w:t>).</w:t>
      </w:r>
    </w:p>
    <w:p w14:paraId="13FF5E91" w14:textId="77777777" w:rsidR="00F772CB" w:rsidRPr="00A41C17" w:rsidRDefault="00F772CB" w:rsidP="004C42A0">
      <w:pPr>
        <w:spacing w:line="360" w:lineRule="auto"/>
        <w:rPr>
          <w:rFonts w:ascii="Calibri Light" w:hAnsi="Calibri Light" w:cs="Calibri Light"/>
          <w:b/>
          <w:bCs/>
          <w:sz w:val="24"/>
        </w:rPr>
      </w:pPr>
    </w:p>
    <w:p w14:paraId="46DB8A69" w14:textId="4D914526" w:rsidR="00F772CB" w:rsidRPr="00EA7374" w:rsidRDefault="006F48D8" w:rsidP="004C42A0">
      <w:pPr>
        <w:spacing w:line="360" w:lineRule="auto"/>
        <w:jc w:val="both"/>
        <w:rPr>
          <w:rFonts w:ascii="Calibri Light" w:hAnsi="Calibri Light" w:cs="Calibri Light"/>
          <w:b/>
          <w:bCs/>
          <w:sz w:val="24"/>
        </w:rPr>
      </w:pPr>
      <w:r w:rsidRPr="00EA7374">
        <w:rPr>
          <w:rFonts w:ascii="Calibri Light" w:hAnsi="Calibri Light" w:cs="Calibri Light"/>
          <w:bCs/>
          <w:sz w:val="24"/>
        </w:rPr>
        <w:t>Cadastro de Propostas:</w:t>
      </w:r>
      <w:r w:rsidRPr="00EA7374">
        <w:rPr>
          <w:rFonts w:ascii="Calibri Light" w:hAnsi="Calibri Light" w:cs="Calibri Light"/>
          <w:b/>
          <w:bCs/>
          <w:sz w:val="24"/>
        </w:rPr>
        <w:t xml:space="preserve"> Das </w:t>
      </w:r>
      <w:r w:rsidR="003D4D11" w:rsidRPr="00EA7374">
        <w:rPr>
          <w:rFonts w:ascii="Calibri Light" w:hAnsi="Calibri Light" w:cs="Calibri Light"/>
          <w:b/>
          <w:bCs/>
          <w:sz w:val="24"/>
        </w:rPr>
        <w:t>07</w:t>
      </w:r>
      <w:r w:rsidRPr="00EA7374">
        <w:rPr>
          <w:rFonts w:ascii="Calibri Light" w:hAnsi="Calibri Light" w:cs="Calibri Light"/>
          <w:b/>
          <w:bCs/>
          <w:sz w:val="24"/>
        </w:rPr>
        <w:t xml:space="preserve">H:00M do dia </w:t>
      </w:r>
      <w:r w:rsidR="000106E4">
        <w:rPr>
          <w:rFonts w:ascii="Calibri Light" w:hAnsi="Calibri Light" w:cs="Calibri Light"/>
          <w:b/>
          <w:bCs/>
          <w:sz w:val="24"/>
        </w:rPr>
        <w:t>03</w:t>
      </w:r>
      <w:r w:rsidRPr="00EA7374">
        <w:rPr>
          <w:rFonts w:ascii="Calibri Light" w:hAnsi="Calibri Light" w:cs="Calibri Light"/>
          <w:b/>
          <w:bCs/>
          <w:sz w:val="24"/>
        </w:rPr>
        <w:t>/</w:t>
      </w:r>
      <w:r w:rsidR="00EA7374" w:rsidRPr="00EA7374">
        <w:rPr>
          <w:rFonts w:ascii="Calibri Light" w:hAnsi="Calibri Light" w:cs="Calibri Light"/>
          <w:b/>
          <w:bCs/>
          <w:sz w:val="24"/>
        </w:rPr>
        <w:t>10</w:t>
      </w:r>
      <w:r w:rsidRPr="00EA7374">
        <w:rPr>
          <w:rFonts w:ascii="Calibri Light" w:hAnsi="Calibri Light" w:cs="Calibri Light"/>
          <w:b/>
          <w:bCs/>
          <w:sz w:val="24"/>
        </w:rPr>
        <w:t>/</w:t>
      </w:r>
      <w:r w:rsidR="00305AF2" w:rsidRPr="00EA7374">
        <w:rPr>
          <w:rFonts w:ascii="Calibri Light" w:hAnsi="Calibri Light" w:cs="Calibri Light"/>
          <w:b/>
          <w:bCs/>
          <w:sz w:val="24"/>
        </w:rPr>
        <w:t>2025</w:t>
      </w:r>
      <w:r w:rsidRPr="00EA7374">
        <w:rPr>
          <w:rFonts w:ascii="Calibri Light" w:hAnsi="Calibri Light" w:cs="Calibri Light"/>
          <w:b/>
          <w:bCs/>
          <w:sz w:val="24"/>
        </w:rPr>
        <w:t xml:space="preserve"> às 0</w:t>
      </w:r>
      <w:r w:rsidR="00E57D2B" w:rsidRPr="00EA7374">
        <w:rPr>
          <w:rFonts w:ascii="Calibri Light" w:hAnsi="Calibri Light" w:cs="Calibri Light"/>
          <w:b/>
          <w:bCs/>
          <w:sz w:val="24"/>
        </w:rPr>
        <w:t>8</w:t>
      </w:r>
      <w:r w:rsidRPr="00EA7374">
        <w:rPr>
          <w:rFonts w:ascii="Calibri Light" w:hAnsi="Calibri Light" w:cs="Calibri Light"/>
          <w:b/>
          <w:bCs/>
          <w:sz w:val="24"/>
        </w:rPr>
        <w:t xml:space="preserve">H:00M do dia </w:t>
      </w:r>
      <w:r w:rsidR="000106E4">
        <w:rPr>
          <w:rFonts w:ascii="Calibri Light" w:hAnsi="Calibri Light" w:cs="Calibri Light"/>
          <w:b/>
          <w:bCs/>
          <w:sz w:val="24"/>
        </w:rPr>
        <w:t>08</w:t>
      </w:r>
      <w:r w:rsidR="00837C49" w:rsidRPr="00EA7374">
        <w:rPr>
          <w:rFonts w:ascii="Calibri Light" w:hAnsi="Calibri Light" w:cs="Calibri Light"/>
          <w:b/>
          <w:bCs/>
          <w:sz w:val="24"/>
        </w:rPr>
        <w:t>/</w:t>
      </w:r>
      <w:r w:rsidR="00EA7374" w:rsidRPr="00EA7374">
        <w:rPr>
          <w:rFonts w:ascii="Calibri Light" w:hAnsi="Calibri Light" w:cs="Calibri Light"/>
          <w:b/>
          <w:bCs/>
          <w:sz w:val="24"/>
        </w:rPr>
        <w:t>10</w:t>
      </w:r>
      <w:r w:rsidRPr="00EA7374">
        <w:rPr>
          <w:rFonts w:ascii="Calibri Light" w:hAnsi="Calibri Light" w:cs="Calibri Light"/>
          <w:b/>
          <w:bCs/>
          <w:sz w:val="24"/>
        </w:rPr>
        <w:t>/</w:t>
      </w:r>
      <w:r w:rsidR="00305AF2" w:rsidRPr="00EA7374">
        <w:rPr>
          <w:rFonts w:ascii="Calibri Light" w:hAnsi="Calibri Light" w:cs="Calibri Light"/>
          <w:b/>
          <w:bCs/>
          <w:sz w:val="24"/>
        </w:rPr>
        <w:t>2025</w:t>
      </w:r>
    </w:p>
    <w:p w14:paraId="6F59BEA6" w14:textId="15E5E957" w:rsidR="00F772CB" w:rsidRPr="00EA7374" w:rsidRDefault="006F48D8" w:rsidP="004C42A0">
      <w:pPr>
        <w:spacing w:line="360" w:lineRule="auto"/>
        <w:jc w:val="both"/>
        <w:rPr>
          <w:rFonts w:ascii="Calibri Light" w:hAnsi="Calibri Light" w:cs="Calibri Light"/>
          <w:b/>
          <w:bCs/>
          <w:sz w:val="24"/>
        </w:rPr>
      </w:pPr>
      <w:r w:rsidRPr="00EA7374">
        <w:rPr>
          <w:rFonts w:ascii="Calibri Light" w:hAnsi="Calibri Light" w:cs="Calibri Light"/>
          <w:bCs/>
          <w:sz w:val="24"/>
        </w:rPr>
        <w:t>Data da sessão:</w:t>
      </w:r>
      <w:r w:rsidRPr="00EA7374">
        <w:rPr>
          <w:rFonts w:ascii="Calibri Light" w:hAnsi="Calibri Light" w:cs="Calibri Light"/>
          <w:b/>
          <w:bCs/>
          <w:sz w:val="24"/>
        </w:rPr>
        <w:t xml:space="preserve"> </w:t>
      </w:r>
      <w:r w:rsidR="000106E4">
        <w:rPr>
          <w:rFonts w:ascii="Calibri Light" w:hAnsi="Calibri Light" w:cs="Calibri Light"/>
          <w:b/>
          <w:bCs/>
          <w:sz w:val="24"/>
        </w:rPr>
        <w:t>08</w:t>
      </w:r>
      <w:r w:rsidRPr="00EA7374">
        <w:rPr>
          <w:rFonts w:ascii="Calibri Light" w:hAnsi="Calibri Light" w:cs="Calibri Light"/>
          <w:b/>
          <w:bCs/>
          <w:sz w:val="24"/>
        </w:rPr>
        <w:t>/</w:t>
      </w:r>
      <w:r w:rsidR="00EA7374" w:rsidRPr="00EA7374">
        <w:rPr>
          <w:rFonts w:ascii="Calibri Light" w:hAnsi="Calibri Light" w:cs="Calibri Light"/>
          <w:b/>
          <w:bCs/>
          <w:sz w:val="24"/>
        </w:rPr>
        <w:t>10</w:t>
      </w:r>
      <w:r w:rsidRPr="00EA7374">
        <w:rPr>
          <w:rFonts w:ascii="Calibri Light" w:hAnsi="Calibri Light" w:cs="Calibri Light"/>
          <w:b/>
          <w:bCs/>
          <w:sz w:val="24"/>
        </w:rPr>
        <w:t>/</w:t>
      </w:r>
      <w:r w:rsidR="00305AF2" w:rsidRPr="00EA7374">
        <w:rPr>
          <w:rFonts w:ascii="Calibri Light" w:hAnsi="Calibri Light" w:cs="Calibri Light"/>
          <w:b/>
          <w:bCs/>
          <w:sz w:val="24"/>
        </w:rPr>
        <w:t>2025</w:t>
      </w:r>
    </w:p>
    <w:p w14:paraId="60F3E4B5" w14:textId="50E77717" w:rsidR="00F772CB" w:rsidRPr="00A7710D" w:rsidRDefault="006F48D8" w:rsidP="004C42A0">
      <w:pPr>
        <w:spacing w:line="360" w:lineRule="auto"/>
        <w:rPr>
          <w:rFonts w:ascii="Calibri Light" w:hAnsi="Calibri Light" w:cs="Calibri Light"/>
          <w:sz w:val="24"/>
        </w:rPr>
      </w:pPr>
      <w:r w:rsidRPr="00EA7374">
        <w:rPr>
          <w:rFonts w:ascii="Calibri Light" w:hAnsi="Calibri Light" w:cs="Calibri Light"/>
          <w:bCs/>
          <w:sz w:val="24"/>
        </w:rPr>
        <w:t>Horário do Início da Fase de Lances</w:t>
      </w:r>
      <w:r w:rsidRPr="00EA7374">
        <w:rPr>
          <w:rFonts w:ascii="Calibri Light" w:hAnsi="Calibri Light" w:cs="Calibri Light"/>
          <w:b/>
          <w:bCs/>
          <w:sz w:val="24"/>
        </w:rPr>
        <w:t>: 0</w:t>
      </w:r>
      <w:r w:rsidR="00E57D2B" w:rsidRPr="00EA7374">
        <w:rPr>
          <w:rFonts w:ascii="Calibri Light" w:hAnsi="Calibri Light" w:cs="Calibri Light"/>
          <w:b/>
          <w:bCs/>
          <w:sz w:val="24"/>
        </w:rPr>
        <w:t>8</w:t>
      </w:r>
      <w:r w:rsidRPr="00EA7374">
        <w:rPr>
          <w:rFonts w:ascii="Calibri Light" w:hAnsi="Calibri Light" w:cs="Calibri Light"/>
          <w:b/>
          <w:bCs/>
          <w:sz w:val="24"/>
        </w:rPr>
        <w:t>h:</w:t>
      </w:r>
      <w:r w:rsidR="003D4D11" w:rsidRPr="00EA7374">
        <w:rPr>
          <w:rFonts w:ascii="Calibri Light" w:hAnsi="Calibri Light" w:cs="Calibri Light"/>
          <w:b/>
          <w:bCs/>
          <w:sz w:val="24"/>
        </w:rPr>
        <w:t>0</w:t>
      </w:r>
      <w:r w:rsidR="00CB248F" w:rsidRPr="00EA7374">
        <w:rPr>
          <w:rFonts w:ascii="Calibri Light" w:hAnsi="Calibri Light" w:cs="Calibri Light"/>
          <w:b/>
          <w:bCs/>
          <w:sz w:val="24"/>
        </w:rPr>
        <w:t>5</w:t>
      </w:r>
      <w:r w:rsidRPr="00EA7374">
        <w:rPr>
          <w:rFonts w:ascii="Calibri Light" w:hAnsi="Calibri Light" w:cs="Calibri Light"/>
          <w:b/>
          <w:bCs/>
          <w:sz w:val="24"/>
        </w:rPr>
        <w:t>m</w:t>
      </w:r>
    </w:p>
    <w:p w14:paraId="0799DE15" w14:textId="77777777" w:rsidR="00F772CB" w:rsidRDefault="006F48D8" w:rsidP="004C42A0">
      <w:pPr>
        <w:spacing w:line="360" w:lineRule="auto"/>
        <w:rPr>
          <w:rFonts w:ascii="Calibri Light" w:hAnsi="Calibri Light" w:cs="Calibri Light"/>
          <w:b/>
          <w:bCs/>
          <w:sz w:val="24"/>
        </w:rPr>
      </w:pPr>
      <w:r w:rsidRPr="00A41C17">
        <w:rPr>
          <w:rFonts w:ascii="Calibri Light" w:hAnsi="Calibri Light" w:cs="Calibri Light"/>
          <w:b/>
          <w:bCs/>
          <w:sz w:val="24"/>
        </w:rPr>
        <w:t>Site</w:t>
      </w:r>
      <w:r w:rsidRPr="00A41C17">
        <w:rPr>
          <w:rFonts w:ascii="Calibri Light" w:hAnsi="Calibri Light" w:cs="Calibri Light"/>
          <w:sz w:val="24"/>
        </w:rPr>
        <w:t>:</w:t>
      </w:r>
      <w:r w:rsidR="00674E77" w:rsidRPr="00674E77">
        <w:t xml:space="preserve"> </w:t>
      </w:r>
      <w:hyperlink r:id="rId8" w:history="1">
        <w:r w:rsidR="00674E77" w:rsidRPr="00191585">
          <w:rPr>
            <w:rStyle w:val="Hyperlink"/>
            <w:rFonts w:ascii="Calibri Light" w:hAnsi="Calibri Light" w:cs="Calibri Light"/>
            <w:sz w:val="24"/>
          </w:rPr>
          <w:t>http://stacruzdaconceicao.ddns.net:3055/comprasedital/</w:t>
        </w:r>
      </w:hyperlink>
    </w:p>
    <w:p w14:paraId="34E97571" w14:textId="77777777" w:rsidR="00674E77" w:rsidRPr="00A41C17" w:rsidRDefault="00674E77" w:rsidP="004C42A0">
      <w:pPr>
        <w:spacing w:line="360" w:lineRule="auto"/>
        <w:rPr>
          <w:rFonts w:ascii="Calibri Light" w:hAnsi="Calibri Light" w:cs="Calibri Light"/>
          <w:b/>
          <w:bCs/>
          <w:sz w:val="24"/>
        </w:rPr>
      </w:pPr>
    </w:p>
    <w:p w14:paraId="04A9C84C" w14:textId="58B83B3B" w:rsidR="006D4D57" w:rsidRDefault="006F48D8" w:rsidP="006D4D57">
      <w:pPr>
        <w:suppressAutoHyphens w:val="0"/>
        <w:spacing w:line="360" w:lineRule="auto"/>
        <w:rPr>
          <w:rFonts w:ascii="Calibri Light" w:hAnsi="Calibri Light" w:cs="Calibri Light"/>
          <w:b/>
          <w:bCs/>
          <w:sz w:val="24"/>
        </w:rPr>
      </w:pPr>
      <w:r w:rsidRPr="00A41C17">
        <w:rPr>
          <w:rFonts w:ascii="Calibri Light" w:hAnsi="Calibri Light" w:cs="Calibri Light"/>
          <w:b/>
          <w:bCs/>
          <w:sz w:val="24"/>
        </w:rPr>
        <w:t>PREFERÊNCIA ME/EPP/</w:t>
      </w:r>
      <w:r w:rsidR="00A41C17" w:rsidRPr="00A41C17">
        <w:rPr>
          <w:rFonts w:ascii="Calibri Light" w:hAnsi="Calibri Light" w:cs="Calibri Light"/>
          <w:b/>
          <w:bCs/>
          <w:sz w:val="24"/>
        </w:rPr>
        <w:t>EQUIPARADAS -</w:t>
      </w:r>
      <w:r w:rsidRPr="00A41C17">
        <w:rPr>
          <w:rFonts w:ascii="Calibri Light" w:hAnsi="Calibri Light" w:cs="Calibri Light"/>
          <w:b/>
          <w:bCs/>
          <w:sz w:val="24"/>
        </w:rPr>
        <w:t xml:space="preserve"> SIM</w:t>
      </w:r>
    </w:p>
    <w:p w14:paraId="2EC52E10" w14:textId="5D84D74E" w:rsidR="008253B1" w:rsidRDefault="008253B1" w:rsidP="006D4D57">
      <w:pPr>
        <w:suppressAutoHyphens w:val="0"/>
        <w:spacing w:line="360" w:lineRule="auto"/>
        <w:rPr>
          <w:rFonts w:ascii="Calibri Light" w:hAnsi="Calibri Light" w:cs="Calibri Light"/>
          <w:b/>
          <w:bCs/>
          <w:sz w:val="24"/>
        </w:rPr>
      </w:pPr>
    </w:p>
    <w:p w14:paraId="4C44ADB7" w14:textId="56CFE2B2" w:rsidR="008253B1" w:rsidRDefault="008253B1" w:rsidP="006D4D57">
      <w:pPr>
        <w:suppressAutoHyphens w:val="0"/>
        <w:spacing w:line="360" w:lineRule="auto"/>
        <w:rPr>
          <w:rFonts w:ascii="Calibri Light" w:hAnsi="Calibri Light" w:cs="Calibri Light"/>
          <w:b/>
          <w:bCs/>
          <w:sz w:val="24"/>
        </w:rPr>
      </w:pPr>
    </w:p>
    <w:p w14:paraId="0038B5F0" w14:textId="1AA8618D" w:rsidR="00364B90" w:rsidRDefault="00364B90" w:rsidP="006D4D57">
      <w:pPr>
        <w:suppressAutoHyphens w:val="0"/>
        <w:spacing w:line="360" w:lineRule="auto"/>
        <w:rPr>
          <w:rFonts w:ascii="Calibri Light" w:hAnsi="Calibri Light" w:cs="Calibri Light"/>
          <w:b/>
          <w:bCs/>
          <w:sz w:val="24"/>
        </w:rPr>
      </w:pPr>
    </w:p>
    <w:p w14:paraId="48B31BE4" w14:textId="1A41CE7B" w:rsidR="00364B90" w:rsidRDefault="00364B90" w:rsidP="006D4D57">
      <w:pPr>
        <w:suppressAutoHyphens w:val="0"/>
        <w:spacing w:line="360" w:lineRule="auto"/>
        <w:rPr>
          <w:rFonts w:ascii="Calibri Light" w:hAnsi="Calibri Light" w:cs="Calibri Light"/>
          <w:b/>
          <w:bCs/>
          <w:sz w:val="24"/>
        </w:rPr>
      </w:pPr>
    </w:p>
    <w:p w14:paraId="699B09C4" w14:textId="7BD2902C" w:rsidR="00364B90" w:rsidRDefault="00364B90" w:rsidP="006D4D57">
      <w:pPr>
        <w:suppressAutoHyphens w:val="0"/>
        <w:spacing w:line="360" w:lineRule="auto"/>
        <w:rPr>
          <w:rFonts w:ascii="Calibri Light" w:hAnsi="Calibri Light" w:cs="Calibri Light"/>
          <w:b/>
          <w:bCs/>
          <w:sz w:val="24"/>
        </w:rPr>
      </w:pPr>
    </w:p>
    <w:p w14:paraId="57F1DE5F" w14:textId="77777777" w:rsidR="00364B90" w:rsidRDefault="00364B90" w:rsidP="006D4D57">
      <w:pPr>
        <w:suppressAutoHyphens w:val="0"/>
        <w:spacing w:line="360" w:lineRule="auto"/>
        <w:rPr>
          <w:rFonts w:ascii="Calibri Light" w:hAnsi="Calibri Light" w:cs="Calibri Light"/>
          <w:b/>
          <w:bCs/>
          <w:sz w:val="24"/>
        </w:rPr>
      </w:pPr>
    </w:p>
    <w:p w14:paraId="3837341F" w14:textId="43EBCFB8" w:rsidR="00F772CB" w:rsidRDefault="006F48D8" w:rsidP="006D4D57">
      <w:pPr>
        <w:suppressAutoHyphens w:val="0"/>
        <w:spacing w:line="360" w:lineRule="auto"/>
        <w:jc w:val="center"/>
        <w:rPr>
          <w:rFonts w:ascii="Calibri Light" w:hAnsi="Calibri Light" w:cs="Calibri Light"/>
          <w:b/>
          <w:bCs/>
          <w:sz w:val="24"/>
        </w:rPr>
      </w:pPr>
      <w:r w:rsidRPr="00A41C17">
        <w:rPr>
          <w:rFonts w:ascii="Calibri Light" w:hAnsi="Calibri Light" w:cs="Calibri Light"/>
          <w:b/>
          <w:bCs/>
          <w:sz w:val="24"/>
        </w:rPr>
        <w:t>AVISO DE CONTRATAÇÃO DIRETA</w:t>
      </w:r>
    </w:p>
    <w:p w14:paraId="488CA1DB" w14:textId="77777777" w:rsidR="006D4D57" w:rsidRPr="00A41C17" w:rsidRDefault="006D4D57" w:rsidP="006D4D57">
      <w:pPr>
        <w:suppressAutoHyphens w:val="0"/>
        <w:spacing w:line="360" w:lineRule="auto"/>
        <w:jc w:val="center"/>
        <w:rPr>
          <w:rFonts w:ascii="Calibri Light" w:hAnsi="Calibri Light" w:cs="Calibri Light"/>
          <w:b/>
          <w:bCs/>
          <w:sz w:val="24"/>
        </w:rPr>
      </w:pPr>
    </w:p>
    <w:p w14:paraId="38D74954" w14:textId="77777777" w:rsidR="00F772CB" w:rsidRPr="00A41C17" w:rsidRDefault="00A41C17" w:rsidP="004C42A0">
      <w:pPr>
        <w:spacing w:line="360" w:lineRule="auto"/>
        <w:jc w:val="both"/>
        <w:rPr>
          <w:rFonts w:ascii="Calibri Light" w:hAnsi="Calibri Light" w:cs="Calibri Light"/>
          <w:b/>
          <w:bCs/>
          <w:sz w:val="24"/>
          <w:u w:val="single"/>
        </w:rPr>
      </w:pPr>
      <w:r>
        <w:rPr>
          <w:rFonts w:ascii="Calibri Light" w:hAnsi="Calibri Light" w:cs="Calibri Light"/>
          <w:b/>
          <w:bCs/>
          <w:sz w:val="24"/>
        </w:rPr>
        <w:t>DEPARTAMENTO INTERESSADO</w:t>
      </w:r>
    </w:p>
    <w:p w14:paraId="3624DA9B" w14:textId="77777777" w:rsidR="00F772CB" w:rsidRPr="00A41C17" w:rsidRDefault="00F772CB" w:rsidP="004C42A0">
      <w:pPr>
        <w:spacing w:line="360" w:lineRule="auto"/>
        <w:rPr>
          <w:rFonts w:ascii="Calibri Light" w:hAnsi="Calibri Light" w:cs="Calibri Light"/>
          <w:sz w:val="24"/>
        </w:rPr>
      </w:pPr>
    </w:p>
    <w:p w14:paraId="3EE343E6" w14:textId="77777777" w:rsidR="00F772CB" w:rsidRPr="00A41C17" w:rsidRDefault="006F48D8" w:rsidP="004C42A0">
      <w:pPr>
        <w:snapToGrid w:val="0"/>
        <w:spacing w:line="360" w:lineRule="auto"/>
        <w:ind w:right="-30" w:firstLine="540"/>
        <w:jc w:val="both"/>
        <w:rPr>
          <w:rFonts w:ascii="Calibri Light" w:hAnsi="Calibri Light" w:cs="Calibri Light"/>
          <w:sz w:val="24"/>
        </w:rPr>
      </w:pPr>
      <w:r w:rsidRPr="00A41C17">
        <w:rPr>
          <w:rFonts w:ascii="Calibri Light" w:hAnsi="Calibri Light" w:cs="Calibri Light"/>
          <w:sz w:val="24"/>
        </w:rPr>
        <w:t xml:space="preserve">A Prefeitura do Município </w:t>
      </w:r>
      <w:r w:rsidR="00A41C17">
        <w:rPr>
          <w:rFonts w:ascii="Calibri Light" w:hAnsi="Calibri Light" w:cs="Calibri Light"/>
          <w:sz w:val="24"/>
        </w:rPr>
        <w:t>de Santa Cruz da Conceição</w:t>
      </w:r>
      <w:r w:rsidRPr="00A41C17">
        <w:rPr>
          <w:rFonts w:ascii="Calibri Light" w:hAnsi="Calibri Light" w:cs="Calibri Light"/>
          <w:sz w:val="24"/>
        </w:rPr>
        <w:t xml:space="preserve"> torna público, que realizará Dispensa Eletrônica, </w:t>
      </w:r>
      <w:r w:rsidRPr="00A41C17">
        <w:rPr>
          <w:rFonts w:ascii="Calibri Light" w:hAnsi="Calibri Light" w:cs="Calibri Light"/>
          <w:bCs/>
          <w:sz w:val="24"/>
        </w:rPr>
        <w:t xml:space="preserve">com critério de julgamento </w:t>
      </w:r>
      <w:r w:rsidRPr="00A41C17">
        <w:rPr>
          <w:rFonts w:ascii="Calibri Light" w:hAnsi="Calibri Light" w:cs="Calibri Light"/>
          <w:sz w:val="24"/>
        </w:rPr>
        <w:t>(menor preço)</w:t>
      </w:r>
      <w:r w:rsidRPr="00A41C17">
        <w:rPr>
          <w:rFonts w:ascii="Calibri Light" w:hAnsi="Calibri Light" w:cs="Calibri Light"/>
          <w:b/>
          <w:bCs/>
          <w:sz w:val="24"/>
        </w:rPr>
        <w:t xml:space="preserve">, </w:t>
      </w:r>
      <w:r w:rsidRPr="00A41C17">
        <w:rPr>
          <w:rFonts w:ascii="Calibri Light" w:hAnsi="Calibri Light" w:cs="Calibri Light"/>
          <w:sz w:val="24"/>
        </w:rPr>
        <w:t xml:space="preserve">na hipótese do </w:t>
      </w:r>
      <w:hyperlink r:id="rId9" w:anchor="art75" w:history="1">
        <w:r w:rsidRPr="00A41C17">
          <w:rPr>
            <w:rStyle w:val="Hyperlink"/>
            <w:rFonts w:ascii="Calibri Light" w:hAnsi="Calibri Light" w:cs="Calibri Light"/>
            <w:color w:val="auto"/>
            <w:sz w:val="24"/>
          </w:rPr>
          <w:t>art. 75</w:t>
        </w:r>
      </w:hyperlink>
      <w:r w:rsidRPr="00A41C17">
        <w:rPr>
          <w:rFonts w:ascii="Calibri Light" w:hAnsi="Calibri Light" w:cs="Calibri Light"/>
          <w:iCs/>
          <w:sz w:val="24"/>
        </w:rPr>
        <w:t>, inciso II,</w:t>
      </w:r>
      <w:r w:rsidR="00346E21">
        <w:rPr>
          <w:rFonts w:ascii="Calibri Light" w:hAnsi="Calibri Light" w:cs="Calibri Light"/>
          <w:iCs/>
          <w:sz w:val="24"/>
        </w:rPr>
        <w:t xml:space="preserve"> </w:t>
      </w:r>
      <w:r w:rsidRPr="00A41C17">
        <w:rPr>
          <w:rFonts w:ascii="Calibri Light" w:hAnsi="Calibri Light" w:cs="Calibri Light"/>
          <w:bCs/>
          <w:sz w:val="24"/>
        </w:rPr>
        <w:t xml:space="preserve">nos termos da </w:t>
      </w:r>
      <w:hyperlink r:id="rId10" w:history="1">
        <w:r w:rsidRPr="00A41C17">
          <w:rPr>
            <w:rStyle w:val="Hyperlink"/>
            <w:rFonts w:ascii="Calibri Light" w:hAnsi="Calibri Light" w:cs="Calibri Light"/>
            <w:bCs/>
            <w:color w:val="auto"/>
            <w:sz w:val="24"/>
          </w:rPr>
          <w:t>Lei n.º 14.133, de 1º de abril de 2021</w:t>
        </w:r>
      </w:hyperlink>
      <w:r w:rsidRPr="00A41C17">
        <w:rPr>
          <w:rFonts w:ascii="Calibri Light" w:hAnsi="Calibri Light" w:cs="Calibri Light"/>
          <w:bCs/>
          <w:sz w:val="24"/>
        </w:rPr>
        <w:t xml:space="preserve">, do Decreto Municipal nº </w:t>
      </w:r>
      <w:r w:rsidR="00A41C17">
        <w:rPr>
          <w:rFonts w:ascii="Calibri Light" w:hAnsi="Calibri Light" w:cs="Calibri Light"/>
          <w:bCs/>
          <w:sz w:val="24"/>
        </w:rPr>
        <w:t>2.614</w:t>
      </w:r>
      <w:r w:rsidRPr="00A41C17">
        <w:rPr>
          <w:rFonts w:ascii="Calibri Light" w:hAnsi="Calibri Light" w:cs="Calibri Light"/>
          <w:bCs/>
          <w:sz w:val="24"/>
        </w:rPr>
        <w:t>/2</w:t>
      </w:r>
      <w:r w:rsidR="00112F70">
        <w:rPr>
          <w:rFonts w:ascii="Calibri Light" w:hAnsi="Calibri Light" w:cs="Calibri Light"/>
          <w:bCs/>
          <w:sz w:val="24"/>
        </w:rPr>
        <w:t>4</w:t>
      </w:r>
      <w:r w:rsidRPr="00A41C17">
        <w:rPr>
          <w:rFonts w:ascii="Calibri Light" w:hAnsi="Calibri Light" w:cs="Calibri Light"/>
          <w:bCs/>
          <w:sz w:val="24"/>
        </w:rPr>
        <w:t>, e demais normas aplicáveis</w:t>
      </w:r>
      <w:r w:rsidRPr="00A41C17">
        <w:rPr>
          <w:rFonts w:ascii="Calibri Light" w:hAnsi="Calibri Light" w:cs="Calibri Light"/>
          <w:sz w:val="24"/>
        </w:rPr>
        <w:t>.</w:t>
      </w:r>
    </w:p>
    <w:p w14:paraId="2FB0B55C" w14:textId="77777777" w:rsidR="00F772CB" w:rsidRPr="00A41C17" w:rsidRDefault="00F772CB" w:rsidP="004C42A0">
      <w:pPr>
        <w:spacing w:line="360" w:lineRule="auto"/>
        <w:jc w:val="both"/>
        <w:rPr>
          <w:rFonts w:ascii="Calibri Light" w:hAnsi="Calibri Light" w:cs="Calibri Light"/>
          <w:sz w:val="24"/>
        </w:rPr>
      </w:pPr>
    </w:p>
    <w:p w14:paraId="292A45FE" w14:textId="331BB33A" w:rsidR="00F772CB" w:rsidRPr="00EA7374" w:rsidRDefault="006F48D8" w:rsidP="004C42A0">
      <w:pPr>
        <w:spacing w:line="360" w:lineRule="auto"/>
        <w:jc w:val="both"/>
        <w:rPr>
          <w:rFonts w:ascii="Calibri Light" w:hAnsi="Calibri Light" w:cs="Calibri Light"/>
          <w:b/>
          <w:bCs/>
          <w:sz w:val="24"/>
        </w:rPr>
      </w:pPr>
      <w:r w:rsidRPr="00EA7374">
        <w:rPr>
          <w:rFonts w:ascii="Calibri Light" w:hAnsi="Calibri Light" w:cs="Calibri Light"/>
          <w:bCs/>
          <w:sz w:val="24"/>
        </w:rPr>
        <w:t>Cadastro de Propostas:</w:t>
      </w:r>
      <w:r w:rsidRPr="00EA7374">
        <w:rPr>
          <w:rFonts w:ascii="Calibri Light" w:hAnsi="Calibri Light" w:cs="Calibri Light"/>
          <w:b/>
          <w:bCs/>
          <w:sz w:val="24"/>
        </w:rPr>
        <w:t xml:space="preserve">  Das </w:t>
      </w:r>
      <w:r w:rsidR="003D4D11" w:rsidRPr="00EA7374">
        <w:rPr>
          <w:rFonts w:ascii="Calibri Light" w:hAnsi="Calibri Light" w:cs="Calibri Light"/>
          <w:b/>
          <w:bCs/>
          <w:sz w:val="24"/>
        </w:rPr>
        <w:t>07</w:t>
      </w:r>
      <w:r w:rsidRPr="00EA7374">
        <w:rPr>
          <w:rFonts w:ascii="Calibri Light" w:hAnsi="Calibri Light" w:cs="Calibri Light"/>
          <w:b/>
          <w:bCs/>
          <w:sz w:val="24"/>
        </w:rPr>
        <w:t xml:space="preserve">H:00m do dia </w:t>
      </w:r>
      <w:r w:rsidR="000106E4">
        <w:rPr>
          <w:rFonts w:ascii="Calibri Light" w:hAnsi="Calibri Light" w:cs="Calibri Light"/>
          <w:b/>
          <w:bCs/>
          <w:sz w:val="24"/>
        </w:rPr>
        <w:t>03</w:t>
      </w:r>
      <w:r w:rsidR="00112F70" w:rsidRPr="00EA7374">
        <w:rPr>
          <w:rFonts w:ascii="Calibri Light" w:hAnsi="Calibri Light" w:cs="Calibri Light"/>
          <w:b/>
          <w:bCs/>
          <w:sz w:val="24"/>
        </w:rPr>
        <w:t>/</w:t>
      </w:r>
      <w:r w:rsidR="00EA7374" w:rsidRPr="00EA7374">
        <w:rPr>
          <w:rFonts w:ascii="Calibri Light" w:hAnsi="Calibri Light" w:cs="Calibri Light"/>
          <w:b/>
          <w:bCs/>
          <w:sz w:val="24"/>
        </w:rPr>
        <w:t>10</w:t>
      </w:r>
      <w:r w:rsidRPr="00EA7374">
        <w:rPr>
          <w:rFonts w:ascii="Calibri Light" w:hAnsi="Calibri Light" w:cs="Calibri Light"/>
          <w:b/>
          <w:bCs/>
          <w:sz w:val="24"/>
        </w:rPr>
        <w:t>/</w:t>
      </w:r>
      <w:r w:rsidR="00305AF2" w:rsidRPr="00EA7374">
        <w:rPr>
          <w:rFonts w:ascii="Calibri Light" w:hAnsi="Calibri Light" w:cs="Calibri Light"/>
          <w:b/>
          <w:bCs/>
          <w:sz w:val="24"/>
        </w:rPr>
        <w:t>2025</w:t>
      </w:r>
      <w:r w:rsidRPr="00EA7374">
        <w:rPr>
          <w:rFonts w:ascii="Calibri Light" w:hAnsi="Calibri Light" w:cs="Calibri Light"/>
          <w:b/>
          <w:bCs/>
          <w:sz w:val="24"/>
        </w:rPr>
        <w:t xml:space="preserve"> às 0</w:t>
      </w:r>
      <w:r w:rsidR="00E57D2B" w:rsidRPr="00EA7374">
        <w:rPr>
          <w:rFonts w:ascii="Calibri Light" w:hAnsi="Calibri Light" w:cs="Calibri Light"/>
          <w:b/>
          <w:bCs/>
          <w:sz w:val="24"/>
        </w:rPr>
        <w:t>8</w:t>
      </w:r>
      <w:r w:rsidRPr="00EA7374">
        <w:rPr>
          <w:rFonts w:ascii="Calibri Light" w:hAnsi="Calibri Light" w:cs="Calibri Light"/>
          <w:b/>
          <w:bCs/>
          <w:sz w:val="24"/>
        </w:rPr>
        <w:t xml:space="preserve">H:00M do dia </w:t>
      </w:r>
      <w:r w:rsidR="000106E4">
        <w:rPr>
          <w:rFonts w:ascii="Calibri Light" w:hAnsi="Calibri Light" w:cs="Calibri Light"/>
          <w:b/>
          <w:bCs/>
          <w:sz w:val="24"/>
        </w:rPr>
        <w:t>08</w:t>
      </w:r>
      <w:r w:rsidR="00837C49" w:rsidRPr="00EA7374">
        <w:rPr>
          <w:rFonts w:ascii="Calibri Light" w:hAnsi="Calibri Light" w:cs="Calibri Light"/>
          <w:b/>
          <w:bCs/>
          <w:sz w:val="24"/>
        </w:rPr>
        <w:t>/</w:t>
      </w:r>
      <w:r w:rsidR="00EA7374" w:rsidRPr="00EA7374">
        <w:rPr>
          <w:rFonts w:ascii="Calibri Light" w:hAnsi="Calibri Light" w:cs="Calibri Light"/>
          <w:b/>
          <w:bCs/>
          <w:sz w:val="24"/>
        </w:rPr>
        <w:t>10</w:t>
      </w:r>
      <w:r w:rsidRPr="00EA7374">
        <w:rPr>
          <w:rFonts w:ascii="Calibri Light" w:hAnsi="Calibri Light" w:cs="Calibri Light"/>
          <w:b/>
          <w:bCs/>
          <w:sz w:val="24"/>
        </w:rPr>
        <w:t>/</w:t>
      </w:r>
      <w:r w:rsidR="00305AF2" w:rsidRPr="00EA7374">
        <w:rPr>
          <w:rFonts w:ascii="Calibri Light" w:hAnsi="Calibri Light" w:cs="Calibri Light"/>
          <w:b/>
          <w:bCs/>
          <w:sz w:val="24"/>
        </w:rPr>
        <w:t>2025</w:t>
      </w:r>
    </w:p>
    <w:p w14:paraId="55CBE442" w14:textId="19C4E7A9" w:rsidR="00F772CB" w:rsidRPr="00EA7374" w:rsidRDefault="006F48D8" w:rsidP="004C42A0">
      <w:pPr>
        <w:spacing w:line="360" w:lineRule="auto"/>
        <w:jc w:val="both"/>
        <w:rPr>
          <w:rFonts w:ascii="Calibri Light" w:hAnsi="Calibri Light" w:cs="Calibri Light"/>
          <w:b/>
          <w:bCs/>
          <w:sz w:val="24"/>
        </w:rPr>
      </w:pPr>
      <w:r w:rsidRPr="00EA7374">
        <w:rPr>
          <w:rFonts w:ascii="Calibri Light" w:hAnsi="Calibri Light" w:cs="Calibri Light"/>
          <w:bCs/>
          <w:sz w:val="24"/>
        </w:rPr>
        <w:t>Data da sessão:</w:t>
      </w:r>
      <w:r w:rsidRPr="00EA7374">
        <w:rPr>
          <w:rFonts w:ascii="Calibri Light" w:hAnsi="Calibri Light" w:cs="Calibri Light"/>
          <w:b/>
          <w:bCs/>
          <w:sz w:val="24"/>
        </w:rPr>
        <w:t xml:space="preserve"> </w:t>
      </w:r>
      <w:r w:rsidR="000106E4">
        <w:rPr>
          <w:rFonts w:ascii="Calibri Light" w:hAnsi="Calibri Light" w:cs="Calibri Light"/>
          <w:b/>
          <w:bCs/>
          <w:sz w:val="24"/>
        </w:rPr>
        <w:t>08</w:t>
      </w:r>
      <w:r w:rsidR="00837C49" w:rsidRPr="00EA7374">
        <w:rPr>
          <w:rFonts w:ascii="Calibri Light" w:hAnsi="Calibri Light" w:cs="Calibri Light"/>
          <w:b/>
          <w:bCs/>
          <w:sz w:val="24"/>
        </w:rPr>
        <w:t>/</w:t>
      </w:r>
      <w:r w:rsidR="00EA7374" w:rsidRPr="00EA7374">
        <w:rPr>
          <w:rFonts w:ascii="Calibri Light" w:hAnsi="Calibri Light" w:cs="Calibri Light"/>
          <w:b/>
          <w:bCs/>
          <w:sz w:val="24"/>
        </w:rPr>
        <w:t>10</w:t>
      </w:r>
      <w:r w:rsidR="00837C49" w:rsidRPr="00EA7374">
        <w:rPr>
          <w:rFonts w:ascii="Calibri Light" w:hAnsi="Calibri Light" w:cs="Calibri Light"/>
          <w:b/>
          <w:bCs/>
          <w:sz w:val="24"/>
        </w:rPr>
        <w:t>/</w:t>
      </w:r>
      <w:r w:rsidR="00305AF2" w:rsidRPr="00EA7374">
        <w:rPr>
          <w:rFonts w:ascii="Calibri Light" w:hAnsi="Calibri Light" w:cs="Calibri Light"/>
          <w:b/>
          <w:bCs/>
          <w:sz w:val="24"/>
        </w:rPr>
        <w:t>2025</w:t>
      </w:r>
    </w:p>
    <w:p w14:paraId="0A00A0A8" w14:textId="77777777" w:rsidR="00F772CB" w:rsidRPr="0041294F" w:rsidRDefault="006F48D8" w:rsidP="004C42A0">
      <w:pPr>
        <w:spacing w:line="360" w:lineRule="auto"/>
        <w:rPr>
          <w:rFonts w:ascii="Calibri Light" w:hAnsi="Calibri Light" w:cs="Calibri Light"/>
          <w:sz w:val="24"/>
        </w:rPr>
      </w:pPr>
      <w:r w:rsidRPr="00EA7374">
        <w:rPr>
          <w:rFonts w:ascii="Calibri Light" w:hAnsi="Calibri Light" w:cs="Calibri Light"/>
          <w:bCs/>
          <w:sz w:val="24"/>
        </w:rPr>
        <w:t>Horário do Início da Fase de Lances:</w:t>
      </w:r>
      <w:r w:rsidRPr="00EA7374">
        <w:rPr>
          <w:rFonts w:ascii="Calibri Light" w:hAnsi="Calibri Light" w:cs="Calibri Light"/>
          <w:b/>
          <w:bCs/>
          <w:sz w:val="24"/>
        </w:rPr>
        <w:t xml:space="preserve"> 0</w:t>
      </w:r>
      <w:r w:rsidR="00E57D2B" w:rsidRPr="00EA7374">
        <w:rPr>
          <w:rFonts w:ascii="Calibri Light" w:hAnsi="Calibri Light" w:cs="Calibri Light"/>
          <w:b/>
          <w:bCs/>
          <w:sz w:val="24"/>
        </w:rPr>
        <w:t>8</w:t>
      </w:r>
      <w:r w:rsidRPr="00EA7374">
        <w:rPr>
          <w:rFonts w:ascii="Calibri Light" w:hAnsi="Calibri Light" w:cs="Calibri Light"/>
          <w:b/>
          <w:bCs/>
          <w:sz w:val="24"/>
        </w:rPr>
        <w:t>h:</w:t>
      </w:r>
      <w:r w:rsidR="003D4D11" w:rsidRPr="00EA7374">
        <w:rPr>
          <w:rFonts w:ascii="Calibri Light" w:hAnsi="Calibri Light" w:cs="Calibri Light"/>
          <w:b/>
          <w:bCs/>
          <w:sz w:val="24"/>
        </w:rPr>
        <w:t>05</w:t>
      </w:r>
      <w:r w:rsidRPr="00EA7374">
        <w:rPr>
          <w:rFonts w:ascii="Calibri Light" w:hAnsi="Calibri Light" w:cs="Calibri Light"/>
          <w:b/>
          <w:bCs/>
          <w:sz w:val="24"/>
        </w:rPr>
        <w:t>m</w:t>
      </w:r>
    </w:p>
    <w:p w14:paraId="551FF6FD" w14:textId="77777777" w:rsidR="00F772CB" w:rsidRPr="00AE1F49" w:rsidRDefault="006F48D8" w:rsidP="004C42A0">
      <w:pPr>
        <w:spacing w:line="360" w:lineRule="auto"/>
        <w:rPr>
          <w:rFonts w:ascii="Calibri Light" w:hAnsi="Calibri Light" w:cs="Calibri Light"/>
          <w:sz w:val="24"/>
        </w:rPr>
      </w:pPr>
      <w:r w:rsidRPr="00F6645A">
        <w:rPr>
          <w:rFonts w:ascii="Calibri Light" w:hAnsi="Calibri Light" w:cs="Calibri Light"/>
          <w:bCs/>
          <w:sz w:val="24"/>
        </w:rPr>
        <w:t>Site</w:t>
      </w:r>
      <w:r w:rsidRPr="00F6645A">
        <w:rPr>
          <w:rFonts w:ascii="Calibri Light" w:hAnsi="Calibri Light" w:cs="Calibri Light"/>
          <w:sz w:val="24"/>
        </w:rPr>
        <w:t>:</w:t>
      </w:r>
      <w:r w:rsidR="00A41C17" w:rsidRPr="00AE1F49">
        <w:t xml:space="preserve"> </w:t>
      </w:r>
      <w:hyperlink r:id="rId11" w:history="1">
        <w:r w:rsidR="00B8616A" w:rsidRPr="00277EB4">
          <w:rPr>
            <w:rStyle w:val="Hyperlink"/>
            <w:rFonts w:ascii="Calibri Light" w:hAnsi="Calibri Light" w:cs="Calibri Light"/>
            <w:sz w:val="24"/>
          </w:rPr>
          <w:t>http://stacruzdaconceicao.ddns.net:3055/comprasedital/</w:t>
        </w:r>
      </w:hyperlink>
      <w:r w:rsidR="00B8616A">
        <w:rPr>
          <w:rFonts w:ascii="Calibri Light" w:hAnsi="Calibri Light" w:cs="Calibri Light"/>
          <w:sz w:val="24"/>
        </w:rPr>
        <w:t xml:space="preserve"> </w:t>
      </w:r>
    </w:p>
    <w:p w14:paraId="46533D53" w14:textId="4A91AC12" w:rsidR="00F772CB" w:rsidRPr="00F6645A" w:rsidRDefault="006F48D8" w:rsidP="004C42A0">
      <w:pPr>
        <w:spacing w:line="360" w:lineRule="auto"/>
        <w:ind w:right="-15"/>
        <w:jc w:val="both"/>
        <w:rPr>
          <w:rFonts w:ascii="Calibri Light" w:hAnsi="Calibri Light" w:cs="Calibri Light"/>
          <w:iCs/>
          <w:sz w:val="24"/>
        </w:rPr>
      </w:pPr>
      <w:r w:rsidRPr="00F6645A">
        <w:rPr>
          <w:rFonts w:ascii="Calibri Light" w:hAnsi="Calibri Light" w:cs="Calibri Light"/>
          <w:bCs/>
          <w:iCs/>
          <w:sz w:val="24"/>
        </w:rPr>
        <w:t>Critério de Julgamento:</w:t>
      </w:r>
      <w:r w:rsidR="00FD117E" w:rsidRPr="00F6645A">
        <w:rPr>
          <w:rFonts w:ascii="Calibri Light" w:hAnsi="Calibri Light" w:cs="Calibri Light"/>
          <w:bCs/>
          <w:iCs/>
          <w:sz w:val="24"/>
        </w:rPr>
        <w:t xml:space="preserve"> </w:t>
      </w:r>
      <w:r w:rsidR="00DC0F89" w:rsidRPr="00EF4889">
        <w:rPr>
          <w:rFonts w:ascii="Calibri Light" w:hAnsi="Calibri Light" w:cs="Calibri Light"/>
          <w:b/>
          <w:iCs/>
          <w:sz w:val="24"/>
        </w:rPr>
        <w:t xml:space="preserve">Menor </w:t>
      </w:r>
      <w:r w:rsidR="0017157B" w:rsidRPr="00EF4889">
        <w:rPr>
          <w:rFonts w:ascii="Calibri Light" w:hAnsi="Calibri Light" w:cs="Calibri Light"/>
          <w:b/>
          <w:iCs/>
          <w:sz w:val="24"/>
        </w:rPr>
        <w:t xml:space="preserve">valor </w:t>
      </w:r>
      <w:r w:rsidR="00EF4889" w:rsidRPr="00EF4889">
        <w:rPr>
          <w:rFonts w:ascii="Calibri Light" w:hAnsi="Calibri Light" w:cs="Calibri Light"/>
          <w:b/>
          <w:iCs/>
          <w:sz w:val="24"/>
        </w:rPr>
        <w:t>unitário</w:t>
      </w:r>
    </w:p>
    <w:p w14:paraId="026464D6" w14:textId="6A76EF84" w:rsidR="00F772CB" w:rsidRPr="00F6645A" w:rsidRDefault="00F772CB" w:rsidP="004C42A0">
      <w:pPr>
        <w:spacing w:line="360" w:lineRule="auto"/>
        <w:ind w:right="-15"/>
        <w:jc w:val="both"/>
        <w:rPr>
          <w:rFonts w:ascii="Calibri Light" w:hAnsi="Calibri Light" w:cs="Calibri Light"/>
          <w:iCs/>
          <w:sz w:val="24"/>
        </w:rPr>
      </w:pPr>
    </w:p>
    <w:p w14:paraId="607D0463" w14:textId="77777777" w:rsidR="00F772CB" w:rsidRPr="00A41C17" w:rsidRDefault="00F772CB" w:rsidP="004C42A0">
      <w:pPr>
        <w:spacing w:line="360" w:lineRule="auto"/>
        <w:rPr>
          <w:rFonts w:ascii="Calibri Light" w:hAnsi="Calibri Light" w:cs="Calibri Light"/>
          <w:sz w:val="24"/>
        </w:rPr>
      </w:pPr>
    </w:p>
    <w:p w14:paraId="371E2EF9" w14:textId="77777777" w:rsidR="00F772CB" w:rsidRPr="00A41C17" w:rsidRDefault="006F48D8" w:rsidP="004C42A0">
      <w:pPr>
        <w:pStyle w:val="Ttulo1"/>
        <w:spacing w:before="0" w:after="0" w:line="360" w:lineRule="auto"/>
        <w:ind w:left="0" w:firstLine="0"/>
        <w:rPr>
          <w:rFonts w:ascii="Calibri Light" w:hAnsi="Calibri Light" w:cs="Calibri Light"/>
          <w:sz w:val="24"/>
        </w:rPr>
      </w:pPr>
      <w:bookmarkStart w:id="2" w:name="_Toc118380899"/>
      <w:r w:rsidRPr="00A41C17">
        <w:rPr>
          <w:rFonts w:ascii="Calibri Light" w:hAnsi="Calibri Light" w:cs="Calibri Light"/>
          <w:sz w:val="24"/>
        </w:rPr>
        <w:t>OBJETO DA CONTRATAÇÃO DIRETA</w:t>
      </w:r>
      <w:bookmarkEnd w:id="2"/>
    </w:p>
    <w:p w14:paraId="1BFCCB3E" w14:textId="1C43D97B" w:rsidR="00F772CB" w:rsidRPr="00DF1DAA" w:rsidRDefault="006F48D8" w:rsidP="00EC7EF6">
      <w:pPr>
        <w:pStyle w:val="PADRO"/>
        <w:keepNext w:val="0"/>
        <w:widowControl/>
        <w:numPr>
          <w:ilvl w:val="1"/>
          <w:numId w:val="1"/>
        </w:numPr>
        <w:shd w:val="clear" w:color="auto" w:fill="auto"/>
        <w:spacing w:before="0" w:after="0" w:line="360" w:lineRule="auto"/>
        <w:ind w:left="0" w:firstLine="0"/>
        <w:rPr>
          <w:rFonts w:ascii="Calibri Light" w:hAnsi="Calibri Light" w:cs="Calibri Light"/>
          <w:sz w:val="24"/>
        </w:rPr>
      </w:pPr>
      <w:r w:rsidRPr="00A41C17">
        <w:rPr>
          <w:rFonts w:ascii="Calibri Light" w:hAnsi="Calibri Light" w:cs="Calibri Light"/>
          <w:sz w:val="24"/>
        </w:rPr>
        <w:t xml:space="preserve">O objeto da presente dispensa é </w:t>
      </w:r>
      <w:r w:rsidR="00645CB2">
        <w:rPr>
          <w:rFonts w:ascii="Calibri Light" w:hAnsi="Calibri Light" w:cs="Calibri Light"/>
          <w:sz w:val="24"/>
        </w:rPr>
        <w:t>a</w:t>
      </w:r>
      <w:r w:rsidR="00EC7EF6" w:rsidRPr="00DF1DAA">
        <w:rPr>
          <w:rFonts w:ascii="Calibri Light" w:hAnsi="Calibri Light" w:cs="Calibri Light"/>
          <w:b/>
          <w:bCs/>
          <w:sz w:val="24"/>
        </w:rPr>
        <w:t xml:space="preserve"> </w:t>
      </w:r>
      <w:r w:rsidR="00D37F19" w:rsidRPr="00D37F19">
        <w:rPr>
          <w:rFonts w:asciiTheme="majorHAnsi" w:hAnsiTheme="majorHAnsi" w:cstheme="majorHAnsi"/>
          <w:b/>
          <w:bCs/>
          <w:sz w:val="24"/>
        </w:rPr>
        <w:t>Aquisição de Equipamentos musicais e acessórios para a sala de música do CRAS para o Departamento de Desenvolvimento e Bem-estar Social da Prefeitura municipal de Santa Cruz da Conceição/SP</w:t>
      </w:r>
      <w:r w:rsidRPr="00DF1DAA">
        <w:rPr>
          <w:rFonts w:ascii="Calibri Light" w:hAnsi="Calibri Light" w:cs="Calibri Light"/>
          <w:b/>
          <w:bCs/>
          <w:sz w:val="24"/>
        </w:rPr>
        <w:t>,</w:t>
      </w:r>
      <w:r w:rsidRPr="00DF1DAA">
        <w:rPr>
          <w:rFonts w:ascii="Calibri Light" w:hAnsi="Calibri Light" w:cs="Calibri Light"/>
          <w:sz w:val="24"/>
        </w:rPr>
        <w:t xml:space="preserve"> conforme condições, quantidades e exigências estabelecidas neste Aviso de Contratação Direta e seu </w:t>
      </w:r>
      <w:r w:rsidR="00ED749D" w:rsidRPr="00DF1DAA">
        <w:rPr>
          <w:rFonts w:ascii="Calibri Light" w:hAnsi="Calibri Light" w:cs="Calibri Light"/>
          <w:b/>
          <w:bCs/>
          <w:sz w:val="24"/>
        </w:rPr>
        <w:t>Termo de Referência</w:t>
      </w:r>
      <w:r w:rsidRPr="00DF1DAA">
        <w:rPr>
          <w:rFonts w:ascii="Calibri Light" w:hAnsi="Calibri Light" w:cs="Calibri Light"/>
          <w:sz w:val="24"/>
        </w:rPr>
        <w:t>.</w:t>
      </w:r>
    </w:p>
    <w:p w14:paraId="4C0DD99F" w14:textId="77777777" w:rsidR="00F772CB" w:rsidRPr="00A41C17" w:rsidRDefault="006F48D8" w:rsidP="004C42A0">
      <w:pPr>
        <w:pStyle w:val="PADRO"/>
        <w:keepNext w:val="0"/>
        <w:widowControl/>
        <w:numPr>
          <w:ilvl w:val="1"/>
          <w:numId w:val="1"/>
        </w:numPr>
        <w:shd w:val="clear" w:color="auto" w:fill="auto"/>
        <w:spacing w:before="0" w:after="0" w:line="360" w:lineRule="auto"/>
        <w:ind w:left="0" w:firstLine="0"/>
        <w:rPr>
          <w:rFonts w:ascii="Calibri Light" w:hAnsi="Calibri Light" w:cs="Calibri Light"/>
          <w:sz w:val="24"/>
        </w:rPr>
      </w:pPr>
      <w:r w:rsidRPr="00A41C17">
        <w:rPr>
          <w:rFonts w:ascii="Calibri Light" w:hAnsi="Calibri Light" w:cs="Calibri Light"/>
          <w:sz w:val="24"/>
        </w:rPr>
        <w:t>A participação no presente e contratação seguem abaixo.</w:t>
      </w:r>
    </w:p>
    <w:p w14:paraId="4A628945" w14:textId="561DDD9A" w:rsidR="00D94AEE" w:rsidRPr="00652ABF" w:rsidRDefault="006F48D8" w:rsidP="004C42A0">
      <w:pPr>
        <w:pStyle w:val="PADRO"/>
        <w:keepNext w:val="0"/>
        <w:widowControl/>
        <w:numPr>
          <w:ilvl w:val="1"/>
          <w:numId w:val="1"/>
        </w:numPr>
        <w:shd w:val="clear" w:color="auto" w:fill="auto"/>
        <w:spacing w:before="0" w:after="0" w:line="360" w:lineRule="auto"/>
        <w:ind w:left="0" w:firstLine="0"/>
        <w:rPr>
          <w:rFonts w:ascii="Calibri Light" w:hAnsi="Calibri Light" w:cs="Calibri Light"/>
          <w:sz w:val="24"/>
        </w:rPr>
      </w:pPr>
      <w:r w:rsidRPr="00A41C17">
        <w:rPr>
          <w:rFonts w:ascii="Calibri Light" w:hAnsi="Calibri Light" w:cs="Calibri Light"/>
          <w:sz w:val="24"/>
        </w:rPr>
        <w:t xml:space="preserve">O critério de julgamento adotado será o </w:t>
      </w:r>
      <w:r w:rsidRPr="00EF4889">
        <w:rPr>
          <w:rFonts w:ascii="Calibri Light" w:hAnsi="Calibri Light" w:cs="Calibri Light"/>
          <w:b/>
          <w:bCs/>
          <w:iCs/>
          <w:sz w:val="24"/>
        </w:rPr>
        <w:t xml:space="preserve">menor </w:t>
      </w:r>
      <w:r w:rsidR="00841BF9" w:rsidRPr="00EF4889">
        <w:rPr>
          <w:rFonts w:ascii="Calibri Light" w:hAnsi="Calibri Light" w:cs="Calibri Light"/>
          <w:b/>
          <w:bCs/>
          <w:iCs/>
          <w:sz w:val="24"/>
        </w:rPr>
        <w:t>valor unitário</w:t>
      </w:r>
      <w:r w:rsidR="0027672C" w:rsidRPr="00A41C17">
        <w:rPr>
          <w:rFonts w:ascii="Calibri Light" w:hAnsi="Calibri Light" w:cs="Calibri Light"/>
          <w:iCs/>
          <w:sz w:val="24"/>
        </w:rPr>
        <w:t>,</w:t>
      </w:r>
      <w:r w:rsidR="0027672C" w:rsidRPr="00A41C17">
        <w:rPr>
          <w:rFonts w:ascii="Calibri Light" w:hAnsi="Calibri Light" w:cs="Calibri Light"/>
          <w:sz w:val="24"/>
        </w:rPr>
        <w:t xml:space="preserve"> observadas</w:t>
      </w:r>
      <w:r w:rsidRPr="00A41C17">
        <w:rPr>
          <w:rFonts w:ascii="Calibri Light" w:hAnsi="Calibri Light" w:cs="Calibri Light"/>
          <w:sz w:val="24"/>
        </w:rPr>
        <w:t xml:space="preserve"> as exigências contidas neste Aviso de Contratação Direta e seus Anexos quanto às especificações do objeto.</w:t>
      </w:r>
      <w:bookmarkStart w:id="3" w:name="_Toc118380900"/>
    </w:p>
    <w:p w14:paraId="4138F41B" w14:textId="77777777" w:rsidR="00F772CB" w:rsidRPr="00A41C17" w:rsidRDefault="006F48D8" w:rsidP="004C42A0">
      <w:pPr>
        <w:pStyle w:val="PADRO"/>
        <w:keepNext w:val="0"/>
        <w:widowControl/>
        <w:numPr>
          <w:ilvl w:val="1"/>
          <w:numId w:val="1"/>
        </w:numPr>
        <w:shd w:val="clear" w:color="auto" w:fill="auto"/>
        <w:spacing w:before="0" w:after="0" w:line="360" w:lineRule="auto"/>
        <w:ind w:left="0" w:firstLine="0"/>
        <w:rPr>
          <w:rFonts w:ascii="Calibri Light" w:hAnsi="Calibri Light" w:cs="Calibri Light"/>
          <w:b/>
          <w:bCs/>
          <w:sz w:val="24"/>
        </w:rPr>
      </w:pPr>
      <w:r w:rsidRPr="00A41C17">
        <w:rPr>
          <w:rFonts w:ascii="Calibri Light" w:hAnsi="Calibri Light" w:cs="Calibri Light"/>
          <w:b/>
          <w:bCs/>
          <w:sz w:val="24"/>
        </w:rPr>
        <w:t>PARTICIPAÇÃO NA DISPENSA ELETRÔNICA.</w:t>
      </w:r>
      <w:bookmarkEnd w:id="3"/>
    </w:p>
    <w:p w14:paraId="40F99A0F" w14:textId="77777777" w:rsidR="0086368A" w:rsidRPr="0086368A"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A participação na presente dispensa eletrônica ocorrerá por meio do </w:t>
      </w:r>
      <w:r w:rsidRPr="00A41C17">
        <w:rPr>
          <w:rFonts w:ascii="Calibri Light" w:hAnsi="Calibri Light" w:cs="Calibri Light"/>
          <w:bCs/>
          <w:sz w:val="24"/>
        </w:rPr>
        <w:t>Sistema de Dispensa Eletrônica</w:t>
      </w:r>
      <w:r w:rsidRPr="00A41C17">
        <w:rPr>
          <w:rFonts w:ascii="Calibri Light" w:hAnsi="Calibri Light" w:cs="Calibri Light"/>
          <w:sz w:val="24"/>
        </w:rPr>
        <w:t xml:space="preserve">, disponível no </w:t>
      </w:r>
      <w:r w:rsidRPr="00A41C17">
        <w:rPr>
          <w:rFonts w:ascii="Calibri Light" w:hAnsi="Calibri Light" w:cs="Calibri Light"/>
          <w:bCs/>
          <w:sz w:val="24"/>
        </w:rPr>
        <w:t xml:space="preserve">Portal </w:t>
      </w:r>
      <w:hyperlink r:id="rId12" w:history="1">
        <w:r w:rsidR="004E0FCA" w:rsidRPr="00277EB4">
          <w:rPr>
            <w:rStyle w:val="Hyperlink"/>
            <w:rFonts w:ascii="Calibri Light" w:hAnsi="Calibri Light" w:cs="Calibri Light"/>
            <w:bCs/>
            <w:sz w:val="24"/>
          </w:rPr>
          <w:t>http://stacruzdaconceicao.ddns.net:3055/comprasedital/</w:t>
        </w:r>
      </w:hyperlink>
      <w:r w:rsidR="004E0FCA">
        <w:rPr>
          <w:rFonts w:ascii="Calibri Light" w:hAnsi="Calibri Light" w:cs="Calibri Light"/>
          <w:bCs/>
          <w:sz w:val="24"/>
        </w:rPr>
        <w:t xml:space="preserve"> </w:t>
      </w:r>
      <w:r w:rsidRPr="00A41C17">
        <w:rPr>
          <w:rFonts w:ascii="Calibri Light" w:hAnsi="Calibri Light" w:cs="Calibri Light"/>
          <w:bCs/>
          <w:sz w:val="24"/>
        </w:rPr>
        <w:t>.</w:t>
      </w:r>
    </w:p>
    <w:p w14:paraId="4297FAA8" w14:textId="77777777" w:rsidR="00F772CB" w:rsidRPr="00A41C17" w:rsidRDefault="006F48D8" w:rsidP="004C42A0">
      <w:pPr>
        <w:numPr>
          <w:ilvl w:val="2"/>
          <w:numId w:val="1"/>
        </w:numPr>
        <w:tabs>
          <w:tab w:val="clear" w:pos="-10"/>
          <w:tab w:val="left" w:pos="709"/>
        </w:tabs>
        <w:snapToGrid w:val="0"/>
        <w:spacing w:line="360" w:lineRule="auto"/>
        <w:ind w:left="709" w:firstLine="0"/>
        <w:jc w:val="both"/>
        <w:rPr>
          <w:rFonts w:ascii="Calibri Light" w:hAnsi="Calibri Light" w:cs="Calibri Light"/>
          <w:sz w:val="24"/>
        </w:rPr>
      </w:pPr>
      <w:r w:rsidRPr="00A41C17">
        <w:rPr>
          <w:rFonts w:ascii="Calibri Light" w:hAnsi="Calibri Light" w:cs="Calibri Light"/>
          <w:sz w:val="24"/>
        </w:rPr>
        <w:lastRenderedPageBreak/>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5B77C443"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Não poderão participar desta dispensa de licitação os fornecedores:</w:t>
      </w:r>
    </w:p>
    <w:p w14:paraId="1CB13840"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que não atendam às condições deste Aviso de Contratação Direta e seu(s) anexo(s);</w:t>
      </w:r>
    </w:p>
    <w:p w14:paraId="55C7B708"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estrangeiros que não tenham representação legal no Brasil com poderes expressos para receber citação e responder administrativa ou judicialmente;</w:t>
      </w:r>
    </w:p>
    <w:p w14:paraId="69C58831"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que se enquadrem nas seguintes vedações:</w:t>
      </w:r>
    </w:p>
    <w:p w14:paraId="5A06BB48" w14:textId="77777777" w:rsidR="00F772CB" w:rsidRPr="00A41C17" w:rsidRDefault="006F48D8" w:rsidP="004C42A0">
      <w:pPr>
        <w:numPr>
          <w:ilvl w:val="3"/>
          <w:numId w:val="3"/>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autor do anteprojeto, do projeto básico ou do projeto executivo, pessoa física ou jurídica, quando a contratação versar sobre obra, serviços ou fornecimento de bens a ele relacionados;</w:t>
      </w:r>
    </w:p>
    <w:p w14:paraId="4F4BA02F" w14:textId="77777777" w:rsidR="00F772CB" w:rsidRPr="00A41C17" w:rsidRDefault="006F48D8" w:rsidP="004C42A0">
      <w:pPr>
        <w:numPr>
          <w:ilvl w:val="3"/>
          <w:numId w:val="3"/>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234CFB8D" w14:textId="77777777" w:rsidR="00F772CB" w:rsidRPr="00A41C17" w:rsidRDefault="006F48D8" w:rsidP="004C42A0">
      <w:pPr>
        <w:numPr>
          <w:ilvl w:val="3"/>
          <w:numId w:val="3"/>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pessoa física ou jurídica que se encontre, ao tempo da contratação, impossibilitada de contratar em decorrência de sanção que lhe foi imposta;</w:t>
      </w:r>
    </w:p>
    <w:p w14:paraId="5B5B06D8" w14:textId="77777777" w:rsidR="00F772CB" w:rsidRPr="00A41C17" w:rsidRDefault="006F48D8" w:rsidP="004C42A0">
      <w:pPr>
        <w:numPr>
          <w:ilvl w:val="3"/>
          <w:numId w:val="3"/>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227644" w14:textId="77777777" w:rsidR="00F772CB" w:rsidRPr="00A41C17" w:rsidRDefault="006F48D8" w:rsidP="004C42A0">
      <w:pPr>
        <w:numPr>
          <w:ilvl w:val="3"/>
          <w:numId w:val="3"/>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empresas controladoras, controladas ou coligadas, nos termos da </w:t>
      </w:r>
      <w:hyperlink r:id="rId13">
        <w:r w:rsidRPr="00A41C17">
          <w:rPr>
            <w:rStyle w:val="LinkdaInternet"/>
            <w:rFonts w:ascii="Calibri Light" w:eastAsia="Calibri" w:hAnsi="Calibri Light" w:cs="Calibri Light"/>
            <w:color w:val="auto"/>
            <w:sz w:val="24"/>
          </w:rPr>
          <w:t>Lei nº 6.404, de 15 de dezembro de 1976</w:t>
        </w:r>
      </w:hyperlink>
      <w:r w:rsidRPr="00A41C17">
        <w:rPr>
          <w:rFonts w:ascii="Calibri Light" w:hAnsi="Calibri Light" w:cs="Calibri Light"/>
          <w:sz w:val="24"/>
        </w:rPr>
        <w:t>, concorrendo entre si;</w:t>
      </w:r>
    </w:p>
    <w:p w14:paraId="1B1FFAD4" w14:textId="77777777" w:rsidR="00F772CB" w:rsidRPr="00A41C17" w:rsidRDefault="006F48D8" w:rsidP="004C42A0">
      <w:pPr>
        <w:numPr>
          <w:ilvl w:val="3"/>
          <w:numId w:val="3"/>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xml:space="preserve">pessoa física ou jurídica que, nos 5 (cinco) anos anteriores à divulgação do aviso, tenha sido condenada judicialmente, com trânsito em julgado, por exploração de </w:t>
      </w:r>
      <w:r w:rsidRPr="00A41C17">
        <w:rPr>
          <w:rFonts w:ascii="Calibri Light" w:hAnsi="Calibri Light" w:cs="Calibri Light"/>
          <w:sz w:val="24"/>
        </w:rPr>
        <w:lastRenderedPageBreak/>
        <w:t>trabalho infantil, por submissão de trabalhadores a condições análogas às de escravo ou por contratação de adolescentes nos casos vedados pela legislação trabalhista.</w:t>
      </w:r>
    </w:p>
    <w:p w14:paraId="34E64E9D" w14:textId="77777777" w:rsidR="00F772CB" w:rsidRPr="00A41C17" w:rsidRDefault="006F48D8" w:rsidP="004C42A0">
      <w:pPr>
        <w:numPr>
          <w:ilvl w:val="3"/>
          <w:numId w:val="1"/>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Equiparam-se aos autores do projeto as empresas integrantes do mesmo grupo econômico;</w:t>
      </w:r>
    </w:p>
    <w:p w14:paraId="0262AE56" w14:textId="77777777" w:rsidR="00F772CB" w:rsidRPr="00A41C17" w:rsidRDefault="006F48D8" w:rsidP="004C42A0">
      <w:pPr>
        <w:numPr>
          <w:ilvl w:val="3"/>
          <w:numId w:val="1"/>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EC6CFCB"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organizações da Sociedade Civil de Interesse Público - OSCIP, atuando nessa condição (Acórdão nº 746/2014-TCU-Plenário); e</w:t>
      </w:r>
    </w:p>
    <w:p w14:paraId="4C1E5B37"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iCs/>
          <w:sz w:val="24"/>
        </w:rPr>
      </w:pPr>
      <w:r w:rsidRPr="00A41C17">
        <w:rPr>
          <w:rFonts w:ascii="Calibri Light" w:hAnsi="Calibri Light" w:cs="Calibri Light"/>
          <w:iCs/>
          <w:sz w:val="24"/>
        </w:rPr>
        <w:t>sociedades cooperativas.</w:t>
      </w:r>
      <w:bookmarkStart w:id="4" w:name="_Hlk519667815"/>
      <w:bookmarkEnd w:id="4"/>
    </w:p>
    <w:p w14:paraId="439E2DDD" w14:textId="77777777" w:rsidR="00F772CB"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A41C17">
          <w:rPr>
            <w:rStyle w:val="Hyperlink"/>
            <w:rFonts w:ascii="Calibri Light" w:hAnsi="Calibri Light" w:cs="Calibri Light"/>
            <w:bCs/>
            <w:color w:val="auto"/>
            <w:sz w:val="24"/>
          </w:rPr>
          <w:t>§ 1º do art. 9º da Lei n.º 14.133, de 2021</w:t>
        </w:r>
      </w:hyperlink>
      <w:r w:rsidRPr="00A41C17">
        <w:rPr>
          <w:rFonts w:ascii="Calibri Light" w:hAnsi="Calibri Light" w:cs="Calibri Light"/>
          <w:bCs/>
          <w:sz w:val="24"/>
        </w:rPr>
        <w:t>.</w:t>
      </w:r>
    </w:p>
    <w:p w14:paraId="26524BCE" w14:textId="77777777" w:rsidR="00AD4C54" w:rsidRPr="00A41C17" w:rsidRDefault="00AD4C54" w:rsidP="004C42A0">
      <w:pPr>
        <w:tabs>
          <w:tab w:val="left" w:pos="0"/>
        </w:tabs>
        <w:spacing w:line="360" w:lineRule="auto"/>
        <w:jc w:val="both"/>
        <w:rPr>
          <w:rFonts w:ascii="Calibri Light" w:hAnsi="Calibri Light" w:cs="Calibri Light"/>
          <w:bCs/>
          <w:sz w:val="24"/>
        </w:rPr>
      </w:pPr>
    </w:p>
    <w:p w14:paraId="3E32F37B" w14:textId="77777777" w:rsidR="00F772CB" w:rsidRPr="00A41C17" w:rsidRDefault="006F48D8" w:rsidP="004C42A0">
      <w:pPr>
        <w:pStyle w:val="Ttulo1"/>
        <w:spacing w:before="0" w:after="0" w:line="360" w:lineRule="auto"/>
        <w:ind w:left="0" w:firstLine="0"/>
        <w:rPr>
          <w:rFonts w:ascii="Calibri Light" w:hAnsi="Calibri Light" w:cs="Calibri Light"/>
          <w:sz w:val="24"/>
        </w:rPr>
      </w:pPr>
      <w:bookmarkStart w:id="5" w:name="_Toc118380901"/>
      <w:r w:rsidRPr="00A41C17">
        <w:rPr>
          <w:rFonts w:ascii="Calibri Light" w:hAnsi="Calibri Light" w:cs="Calibri Light"/>
          <w:sz w:val="24"/>
        </w:rPr>
        <w:t>INGRESSO NA DISPENSA ELETRÔNICA E CADASTRAMENTO DA PROPOSTA INICIAL</w:t>
      </w:r>
      <w:bookmarkEnd w:id="5"/>
    </w:p>
    <w:p w14:paraId="43B380C3" w14:textId="77777777" w:rsidR="00F772CB" w:rsidRPr="00A41C17" w:rsidRDefault="006F48D8" w:rsidP="004C42A0">
      <w:pPr>
        <w:numPr>
          <w:ilvl w:val="1"/>
          <w:numId w:val="1"/>
        </w:numPr>
        <w:snapToGrid w:val="0"/>
        <w:spacing w:line="360" w:lineRule="auto"/>
        <w:ind w:left="0" w:firstLine="0"/>
        <w:jc w:val="both"/>
        <w:rPr>
          <w:rFonts w:ascii="Calibri Light" w:hAnsi="Calibri Light" w:cs="Calibri Light"/>
          <w:sz w:val="24"/>
        </w:rPr>
      </w:pPr>
      <w:r w:rsidRPr="00A41C17">
        <w:rPr>
          <w:rFonts w:ascii="Calibri Light" w:hAnsi="Calibri Light" w:cs="Calibri Light"/>
          <w:sz w:val="24"/>
        </w:rPr>
        <w:t>O ingresso do fornecedor na disputa da dispensa eletrônica ocorrerá com o cadastramento de sua proposta inicial, na forma deste item.</w:t>
      </w:r>
    </w:p>
    <w:p w14:paraId="585F92D4" w14:textId="77777777" w:rsidR="00F772CB" w:rsidRPr="00A41C17" w:rsidRDefault="006F48D8" w:rsidP="004C42A0">
      <w:pPr>
        <w:numPr>
          <w:ilvl w:val="1"/>
          <w:numId w:val="1"/>
        </w:numPr>
        <w:snapToGrid w:val="0"/>
        <w:spacing w:line="360" w:lineRule="auto"/>
        <w:ind w:left="0" w:firstLine="0"/>
        <w:jc w:val="both"/>
        <w:rPr>
          <w:rFonts w:ascii="Calibri Light" w:hAnsi="Calibri Light" w:cs="Calibri Light"/>
          <w:sz w:val="24"/>
        </w:rPr>
      </w:pPr>
      <w:r w:rsidRPr="00A41C17">
        <w:rPr>
          <w:rFonts w:ascii="Calibri Light" w:hAnsi="Calibri Light" w:cs="Calibri Light"/>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(quando for o caso), até a data e o horário estabelecidos para abertura do procedimento.</w:t>
      </w:r>
    </w:p>
    <w:p w14:paraId="6590AE9F"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Todas as especificações do objeto contidas na proposta, em especial o preço ou o </w:t>
      </w:r>
      <w:r w:rsidR="00DC681A" w:rsidRPr="00A41C17">
        <w:rPr>
          <w:rFonts w:ascii="Calibri Light" w:hAnsi="Calibri Light" w:cs="Calibri Light"/>
          <w:sz w:val="24"/>
        </w:rPr>
        <w:t>desconto ofertado</w:t>
      </w:r>
      <w:r w:rsidRPr="00A41C17">
        <w:rPr>
          <w:rFonts w:ascii="Calibri Light" w:hAnsi="Calibri Light" w:cs="Calibri Light"/>
          <w:sz w:val="24"/>
        </w:rPr>
        <w:t>, vinculam a Contratada.</w:t>
      </w:r>
    </w:p>
    <w:p w14:paraId="7A880145"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Nos valores propostos estarão inclusos todos os custos operacionais, encargos previdenciários, trabalhistas, tributários, comerciais e quaisquer outros que incidam direta ou indiretamente na execução do objeto;</w:t>
      </w:r>
    </w:p>
    <w:p w14:paraId="4EA5A967"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lastRenderedPageBreak/>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460BFA4"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4EA4CDA5"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Se o regime tributário da empresa implicar o recolhimento de tributos em percentuais variáveis, a cotação adequada será aquela correspondente à média dos efetivos recolhimentos da empresa nos últimos doze meses. </w:t>
      </w:r>
    </w:p>
    <w:p w14:paraId="23720F54"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Independentemente do percentual do tributo que constar da planilha, no pagamento serão retidos na fonte os percentuais estabelecidos pela legislação vigente.</w:t>
      </w:r>
    </w:p>
    <w:p w14:paraId="69C2E1EE"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A apresentação das propostas implica obrigatoriedade do cumprimento das disposições nelas contidas, em conformidade com o que dispõe o </w:t>
      </w:r>
      <w:r w:rsidRPr="00A41C17">
        <w:rPr>
          <w:rFonts w:ascii="Calibri Light" w:hAnsi="Calibri Light" w:cs="Calibri Light"/>
          <w:iCs/>
          <w:sz w:val="24"/>
        </w:rPr>
        <w:t>Termo de Referência</w:t>
      </w:r>
      <w:r w:rsidRPr="00A41C17">
        <w:rPr>
          <w:rFonts w:ascii="Calibri Light" w:hAnsi="Calibri Light" w:cs="Calibri Light"/>
          <w:sz w:val="24"/>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4624E2F"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No cadastramento da proposta inicial o fornecedor deverá também, assinalar Termo de Aceitação, em campo próprio do sistema eletrônico, relativo às seguintes declarações:</w:t>
      </w:r>
    </w:p>
    <w:p w14:paraId="7A5E6266" w14:textId="77777777" w:rsidR="00F772CB" w:rsidRPr="00A41C17" w:rsidRDefault="00F772CB" w:rsidP="004C42A0">
      <w:pPr>
        <w:pStyle w:val="PargrafodaLista"/>
        <w:numPr>
          <w:ilvl w:val="0"/>
          <w:numId w:val="4"/>
        </w:numPr>
        <w:tabs>
          <w:tab w:val="left" w:pos="1440"/>
        </w:tabs>
        <w:snapToGrid w:val="0"/>
        <w:spacing w:line="360" w:lineRule="auto"/>
        <w:ind w:left="0" w:firstLine="0"/>
        <w:jc w:val="both"/>
        <w:rPr>
          <w:rFonts w:ascii="Calibri Light" w:hAnsi="Calibri Light" w:cs="Calibri Light"/>
          <w:bCs/>
          <w:vanish/>
          <w:sz w:val="24"/>
        </w:rPr>
      </w:pPr>
    </w:p>
    <w:p w14:paraId="11F1D0AE" w14:textId="77777777" w:rsidR="00F772CB" w:rsidRPr="00A41C17" w:rsidRDefault="00F772CB" w:rsidP="004C42A0">
      <w:pPr>
        <w:pStyle w:val="PargrafodaLista"/>
        <w:numPr>
          <w:ilvl w:val="1"/>
          <w:numId w:val="4"/>
        </w:numPr>
        <w:tabs>
          <w:tab w:val="left" w:pos="1440"/>
        </w:tabs>
        <w:snapToGrid w:val="0"/>
        <w:spacing w:line="360" w:lineRule="auto"/>
        <w:ind w:left="0" w:firstLine="0"/>
        <w:jc w:val="both"/>
        <w:rPr>
          <w:rFonts w:ascii="Calibri Light" w:hAnsi="Calibri Light" w:cs="Calibri Light"/>
          <w:bCs/>
          <w:vanish/>
          <w:sz w:val="24"/>
        </w:rPr>
      </w:pPr>
    </w:p>
    <w:p w14:paraId="04DF4CCD" w14:textId="77777777" w:rsidR="00F772CB" w:rsidRPr="00A41C17" w:rsidRDefault="00F772CB" w:rsidP="004C42A0">
      <w:pPr>
        <w:pStyle w:val="PargrafodaLista"/>
        <w:numPr>
          <w:ilvl w:val="1"/>
          <w:numId w:val="4"/>
        </w:numPr>
        <w:tabs>
          <w:tab w:val="left" w:pos="1440"/>
        </w:tabs>
        <w:snapToGrid w:val="0"/>
        <w:spacing w:line="360" w:lineRule="auto"/>
        <w:ind w:left="0" w:firstLine="0"/>
        <w:jc w:val="both"/>
        <w:rPr>
          <w:rFonts w:ascii="Calibri Light" w:hAnsi="Calibri Light" w:cs="Calibri Light"/>
          <w:bCs/>
          <w:vanish/>
          <w:sz w:val="24"/>
        </w:rPr>
      </w:pPr>
    </w:p>
    <w:p w14:paraId="059200AF" w14:textId="77777777" w:rsidR="00F772CB" w:rsidRPr="00A41C17" w:rsidRDefault="00F772CB" w:rsidP="004C42A0">
      <w:pPr>
        <w:pStyle w:val="PargrafodaLista"/>
        <w:numPr>
          <w:ilvl w:val="1"/>
          <w:numId w:val="4"/>
        </w:numPr>
        <w:tabs>
          <w:tab w:val="left" w:pos="1440"/>
        </w:tabs>
        <w:snapToGrid w:val="0"/>
        <w:spacing w:line="360" w:lineRule="auto"/>
        <w:ind w:left="0" w:firstLine="0"/>
        <w:jc w:val="both"/>
        <w:rPr>
          <w:rFonts w:ascii="Calibri Light" w:hAnsi="Calibri Light" w:cs="Calibri Light"/>
          <w:bCs/>
          <w:vanish/>
          <w:sz w:val="24"/>
        </w:rPr>
      </w:pPr>
    </w:p>
    <w:p w14:paraId="4D30F37E"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que inexistem fatos impeditivos para sua habilitação no certame, ciente da obrigatoriedade de declarar ocorrências posteriores;</w:t>
      </w:r>
    </w:p>
    <w:p w14:paraId="69FA1245"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que está ciente e concorda com as condições contidas no Aviso de Contratação Direta e seus anexos;</w:t>
      </w:r>
    </w:p>
    <w:p w14:paraId="399BD7AE"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que se responsabiliza pelas transações que forem efetuadas no sistema, assumindo-as como firmes e verdadeiras;</w:t>
      </w:r>
    </w:p>
    <w:p w14:paraId="2AADF64B"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xml:space="preserve">que cumpre as exigências de reserva de cargos para pessoa com deficiência e para reabilitado da Previdência Social, de que trata </w:t>
      </w:r>
      <w:hyperlink r:id="rId15" w:anchor="art93" w:history="1">
        <w:r w:rsidRPr="00A41C17">
          <w:rPr>
            <w:rStyle w:val="Hyperlink"/>
            <w:rFonts w:ascii="Calibri Light" w:hAnsi="Calibri Light" w:cs="Calibri Light"/>
            <w:color w:val="auto"/>
            <w:sz w:val="24"/>
          </w:rPr>
          <w:t>o art. 93 da Lei nº 8.213/91</w:t>
        </w:r>
      </w:hyperlink>
      <w:r w:rsidRPr="00A41C17">
        <w:rPr>
          <w:rFonts w:ascii="Calibri Light" w:hAnsi="Calibri Light" w:cs="Calibri Light"/>
          <w:sz w:val="24"/>
        </w:rPr>
        <w:t>.</w:t>
      </w:r>
    </w:p>
    <w:p w14:paraId="6ECE6B0B"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xml:space="preserve">que não emprega menor de 18 anos em trabalho noturno, perigoso ou insalubre e não emprega menor de 16 anos, salvo menor, a partir de 14 anos, na condição de aprendiz, nos termos do </w:t>
      </w:r>
      <w:hyperlink r:id="rId16" w:anchor="art7" w:history="1">
        <w:r w:rsidRPr="00A41C17">
          <w:rPr>
            <w:rStyle w:val="Hyperlink"/>
            <w:rFonts w:ascii="Calibri Light" w:hAnsi="Calibri Light" w:cs="Calibri Light"/>
            <w:color w:val="auto"/>
            <w:sz w:val="24"/>
          </w:rPr>
          <w:t>artigo 7°, XXXIII, da Constituição</w:t>
        </w:r>
      </w:hyperlink>
      <w:r w:rsidRPr="00A41C17">
        <w:rPr>
          <w:rFonts w:ascii="Calibri Light" w:hAnsi="Calibri Light" w:cs="Calibri Light"/>
          <w:sz w:val="24"/>
        </w:rPr>
        <w:t>;</w:t>
      </w:r>
    </w:p>
    <w:p w14:paraId="7FED6FFD" w14:textId="280AAB00"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lastRenderedPageBreak/>
        <w:t xml:space="preserve">O fornecedor enquadrado como microempresa, empresa de pequeno porte ou deverá declarar, ainda, em campo próprio do sistema eletrônico, que cumpre os requisitos estabelecidos no </w:t>
      </w:r>
      <w:hyperlink r:id="rId17" w:anchor="art3" w:history="1">
        <w:r w:rsidRPr="00A41C17">
          <w:rPr>
            <w:rStyle w:val="Hyperlink"/>
            <w:rFonts w:ascii="Calibri Light" w:hAnsi="Calibri Light" w:cs="Calibri Light"/>
            <w:color w:val="auto"/>
            <w:sz w:val="24"/>
          </w:rPr>
          <w:t>artigo 3° da Lei Complementar nº 123, de 2006</w:t>
        </w:r>
      </w:hyperlink>
      <w:r w:rsidRPr="00A41C17">
        <w:rPr>
          <w:rFonts w:ascii="Calibri Light" w:hAnsi="Calibri Light" w:cs="Calibri Light"/>
          <w:sz w:val="24"/>
        </w:rPr>
        <w:t xml:space="preserve">, estando apto a usufruir do tratamento favorecido estabelecido em seus </w:t>
      </w:r>
      <w:r w:rsidR="00BA2C59">
        <w:rPr>
          <w:rFonts w:ascii="Calibri Light" w:hAnsi="Calibri Light" w:cs="Calibri Light"/>
          <w:sz w:val="24"/>
        </w:rPr>
        <w:t>A</w:t>
      </w:r>
      <w:r w:rsidRPr="00A41C17">
        <w:rPr>
          <w:rFonts w:ascii="Calibri Light" w:hAnsi="Calibri Light" w:cs="Calibri Light"/>
          <w:sz w:val="24"/>
        </w:rPr>
        <w:t xml:space="preserve">rt. 42 a 49, observado o disposto nos </w:t>
      </w:r>
      <w:hyperlink r:id="rId18" w:anchor="art4§1" w:history="1">
        <w:r w:rsidRPr="00A41C17">
          <w:rPr>
            <w:rStyle w:val="Hyperlink"/>
            <w:rFonts w:ascii="Calibri Light" w:hAnsi="Calibri Light" w:cs="Calibri Light"/>
            <w:color w:val="auto"/>
            <w:sz w:val="24"/>
          </w:rPr>
          <w:t>§§ 1º ao 3º do art. 4º, da Lei n.º 14.133, de 2021.</w:t>
        </w:r>
      </w:hyperlink>
    </w:p>
    <w:p w14:paraId="52EE4BCC"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Desde que disponibilizada a funcionalidade no sistema, fica facultado ao fornecedor, ao cadastrar sua proposta inicial, a parametrização de valor final mínimo, com o registro do seu lance final aceitável (menor preço, conforme o presente edital).</w:t>
      </w:r>
    </w:p>
    <w:p w14:paraId="1ADEB9F0"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xml:space="preserve">Feita essa opção os lances serão enviados automaticamente pelo sistema, respeitados os limites cadastrados pelo fornecedor e o intervalo mínimo entre lances previsto neste aviso. </w:t>
      </w:r>
    </w:p>
    <w:p w14:paraId="6D8FE415" w14:textId="77777777" w:rsidR="00F772CB" w:rsidRPr="00A41C17" w:rsidRDefault="006F48D8" w:rsidP="004C42A0">
      <w:pPr>
        <w:numPr>
          <w:ilvl w:val="3"/>
          <w:numId w:val="1"/>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Sem prejuízo do disposto acima, os lances poderão ser enviados manualmente, na forma da seção respectiva deste Aviso de Contratação Direta;</w:t>
      </w:r>
    </w:p>
    <w:p w14:paraId="442DE6CD"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O valor final mínimo poderá ser alterado pelo fornecedor durante a fase de disputa, desde que não assuma valor superior a lance já registrado por ele no sistema.</w:t>
      </w:r>
    </w:p>
    <w:p w14:paraId="2FFC12FA" w14:textId="77777777" w:rsidR="006E41F6" w:rsidRPr="00766AB8"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O valor mínimo parametrizado possui caráter sigiloso aos demais participantes do certame e para o órgão ou entidade contratante. Apenas os lances efetivamente enviados poderão ser conhecidos dos fornecedores na forma da seção seguinte deste Aviso.</w:t>
      </w:r>
    </w:p>
    <w:p w14:paraId="7470C5C0" w14:textId="77777777" w:rsidR="00F772CB" w:rsidRPr="00A41C17" w:rsidRDefault="006F48D8" w:rsidP="004C42A0">
      <w:pPr>
        <w:pStyle w:val="Ttulo1"/>
        <w:spacing w:before="0" w:after="0" w:line="360" w:lineRule="auto"/>
        <w:ind w:left="0" w:firstLine="0"/>
        <w:rPr>
          <w:rFonts w:ascii="Calibri Light" w:hAnsi="Calibri Light" w:cs="Calibri Light"/>
          <w:sz w:val="24"/>
        </w:rPr>
      </w:pPr>
      <w:bookmarkStart w:id="6" w:name="_Toc118380902"/>
      <w:r w:rsidRPr="00A41C17">
        <w:rPr>
          <w:rFonts w:ascii="Calibri Light" w:hAnsi="Calibri Light" w:cs="Calibri Light"/>
          <w:sz w:val="24"/>
        </w:rPr>
        <w:t>FASE DE LANCES</w:t>
      </w:r>
      <w:bookmarkEnd w:id="6"/>
    </w:p>
    <w:p w14:paraId="255F5B26"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 xml:space="preserve">A partir da data e horário estabelecidos neste Aviso de Contratação Direta, a sessão pública será automaticamente aberta pelo sistema para o envio de lances públicos e sucessivos, </w:t>
      </w:r>
      <w:r w:rsidRPr="00A41C17">
        <w:rPr>
          <w:rFonts w:ascii="Calibri Light" w:hAnsi="Calibri Light" w:cs="Calibri Light"/>
          <w:bCs/>
          <w:sz w:val="24"/>
          <w:lang w:eastAsia="en-US"/>
        </w:rPr>
        <w:t>exclusivamente por meio do sistema eletrônico</w:t>
      </w:r>
      <w:r w:rsidRPr="00A41C17">
        <w:rPr>
          <w:rFonts w:ascii="Calibri Light" w:hAnsi="Calibri Light" w:cs="Calibri Light"/>
          <w:sz w:val="24"/>
          <w:lang w:eastAsia="en-US"/>
        </w:rPr>
        <w:t>, sendo encerrado no horário de finalização de lances também já previsto neste aviso.</w:t>
      </w:r>
    </w:p>
    <w:p w14:paraId="56389925"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rPr>
        <w:t xml:space="preserve">Iniciada a etapa competitiva, os fornecedores deverão encaminhar lances exclusivamente por meio de sistema eletrônico, sendo imediatamente informados do seu recebimento e do valor consignado no registro. </w:t>
      </w:r>
    </w:p>
    <w:p w14:paraId="54580033" w14:textId="5AD0820A" w:rsidR="00F772CB" w:rsidRPr="00A41C17" w:rsidRDefault="006F48D8" w:rsidP="004C42A0">
      <w:pPr>
        <w:pStyle w:val="PargrafodaLista"/>
        <w:numPr>
          <w:ilvl w:val="2"/>
          <w:numId w:val="1"/>
        </w:numPr>
        <w:spacing w:line="360" w:lineRule="auto"/>
        <w:ind w:left="0" w:firstLine="709"/>
        <w:jc w:val="both"/>
        <w:rPr>
          <w:rFonts w:ascii="Calibri Light" w:hAnsi="Calibri Light" w:cs="Calibri Light"/>
          <w:sz w:val="24"/>
          <w:lang w:eastAsia="en-US"/>
        </w:rPr>
      </w:pPr>
      <w:r w:rsidRPr="00A41C17">
        <w:rPr>
          <w:rFonts w:ascii="Calibri Light" w:hAnsi="Calibri Light" w:cs="Calibri Light"/>
          <w:sz w:val="24"/>
        </w:rPr>
        <w:t xml:space="preserve">O lance </w:t>
      </w:r>
      <w:r w:rsidRPr="00A41C17">
        <w:rPr>
          <w:rFonts w:ascii="Calibri Light" w:hAnsi="Calibri Light" w:cs="Calibri Light"/>
          <w:sz w:val="24"/>
          <w:lang w:eastAsia="en-US"/>
        </w:rPr>
        <w:t>deverá</w:t>
      </w:r>
      <w:r w:rsidRPr="00A41C17">
        <w:rPr>
          <w:rFonts w:ascii="Calibri Light" w:hAnsi="Calibri Light" w:cs="Calibri Light"/>
          <w:sz w:val="24"/>
        </w:rPr>
        <w:t xml:space="preserve"> ser ofertado pelo valor</w:t>
      </w:r>
      <w:r w:rsidR="00DC0F89">
        <w:rPr>
          <w:rFonts w:ascii="Calibri Light" w:hAnsi="Calibri Light" w:cs="Calibri Light"/>
          <w:sz w:val="24"/>
        </w:rPr>
        <w:t xml:space="preserve"> </w:t>
      </w:r>
      <w:proofErr w:type="spellStart"/>
      <w:r w:rsidR="00841BF9">
        <w:rPr>
          <w:rFonts w:ascii="Calibri Light" w:hAnsi="Calibri Light" w:cs="Calibri Light"/>
          <w:b/>
          <w:sz w:val="24"/>
        </w:rPr>
        <w:t>unitá</w:t>
      </w:r>
      <w:proofErr w:type="spellEnd"/>
      <w:r w:rsidR="00312735">
        <w:rPr>
          <w:rFonts w:ascii="Calibri Light" w:hAnsi="Calibri Light" w:cs="Calibri Light"/>
          <w:b/>
          <w:sz w:val="24"/>
        </w:rPr>
        <w:tab/>
      </w:r>
      <w:r w:rsidR="00841BF9">
        <w:rPr>
          <w:rFonts w:ascii="Calibri Light" w:hAnsi="Calibri Light" w:cs="Calibri Light"/>
          <w:b/>
          <w:sz w:val="24"/>
        </w:rPr>
        <w:t>rio</w:t>
      </w:r>
      <w:r w:rsidR="00C568C2">
        <w:rPr>
          <w:rFonts w:ascii="Calibri Light" w:hAnsi="Calibri Light" w:cs="Calibri Light"/>
          <w:sz w:val="24"/>
        </w:rPr>
        <w:t>.</w:t>
      </w:r>
    </w:p>
    <w:p w14:paraId="4F0C839C" w14:textId="77777777" w:rsidR="00F772CB" w:rsidRPr="00A41C17" w:rsidRDefault="006F48D8" w:rsidP="004C42A0">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0" w:firstLine="0"/>
        <w:contextualSpacing/>
        <w:rPr>
          <w:rFonts w:ascii="Calibri Light" w:hAnsi="Calibri Light" w:cs="Calibri Light"/>
          <w:i w:val="0"/>
          <w:iCs w:val="0"/>
          <w:color w:val="auto"/>
          <w:sz w:val="24"/>
        </w:rPr>
      </w:pPr>
      <w:r w:rsidRPr="00A41C17">
        <w:rPr>
          <w:rFonts w:ascii="Calibri Light" w:hAnsi="Calibri Light" w:cs="Calibri Light"/>
          <w:i w:val="0"/>
          <w:iCs w:val="0"/>
          <w:color w:val="auto"/>
          <w:sz w:val="24"/>
        </w:rPr>
        <w:t>O fornecedor somente poderá oferecer valor inferior em relação ao último lance por ele ofertado e registrado pelo sistema.</w:t>
      </w:r>
    </w:p>
    <w:p w14:paraId="2E21E4C5" w14:textId="77777777" w:rsidR="00F772CB" w:rsidRPr="00A41C17" w:rsidRDefault="006F48D8" w:rsidP="004C42A0">
      <w:pPr>
        <w:pStyle w:val="PargrafodaLista"/>
        <w:numPr>
          <w:ilvl w:val="2"/>
          <w:numId w:val="1"/>
        </w:numPr>
        <w:tabs>
          <w:tab w:val="clear" w:pos="-10"/>
          <w:tab w:val="left" w:pos="567"/>
        </w:tabs>
        <w:spacing w:line="360" w:lineRule="auto"/>
        <w:ind w:left="709" w:firstLine="0"/>
        <w:jc w:val="both"/>
        <w:rPr>
          <w:rFonts w:ascii="Calibri Light" w:hAnsi="Calibri Light" w:cs="Calibri Light"/>
          <w:sz w:val="24"/>
          <w:lang w:eastAsia="en-US"/>
        </w:rPr>
      </w:pPr>
      <w:r w:rsidRPr="00A41C17">
        <w:rPr>
          <w:rFonts w:ascii="Calibri Light" w:hAnsi="Calibri Light" w:cs="Calibri Light"/>
          <w:sz w:val="24"/>
          <w:lang w:eastAsia="en-US"/>
        </w:rPr>
        <w:lastRenderedPageBreak/>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65521F06" w14:textId="45C2BC94" w:rsidR="00F772CB" w:rsidRPr="00A41C17" w:rsidRDefault="006F48D8" w:rsidP="004C42A0">
      <w:pPr>
        <w:pStyle w:val="PargrafodaLista"/>
        <w:numPr>
          <w:ilvl w:val="2"/>
          <w:numId w:val="1"/>
        </w:numPr>
        <w:tabs>
          <w:tab w:val="clear" w:pos="-10"/>
          <w:tab w:val="left" w:pos="567"/>
        </w:tabs>
        <w:spacing w:line="360" w:lineRule="auto"/>
        <w:ind w:left="709" w:firstLine="0"/>
        <w:jc w:val="both"/>
        <w:rPr>
          <w:rFonts w:ascii="Calibri Light" w:hAnsi="Calibri Light" w:cs="Calibri Light"/>
          <w:sz w:val="24"/>
          <w:lang w:eastAsia="en-US"/>
        </w:rPr>
      </w:pPr>
      <w:r w:rsidRPr="00A41C17">
        <w:rPr>
          <w:rFonts w:ascii="Calibri Light" w:hAnsi="Calibri Light" w:cs="Calibri Light"/>
          <w:sz w:val="24"/>
        </w:rPr>
        <w:t xml:space="preserve">O intervalo mínimo de diferença de valores ou percentuais entre os lances, que incidirá tanto em relação aos lances intermediários quanto em relação ao que cobrir a melhor oferta é de </w:t>
      </w:r>
      <w:r w:rsidRPr="006A439E">
        <w:rPr>
          <w:rFonts w:ascii="Calibri Light" w:hAnsi="Calibri Light" w:cs="Calibri Light"/>
          <w:b/>
          <w:bCs/>
          <w:iCs/>
          <w:sz w:val="24"/>
          <w:u w:val="single"/>
        </w:rPr>
        <w:t xml:space="preserve">R$ </w:t>
      </w:r>
      <w:r w:rsidR="00665FF8">
        <w:rPr>
          <w:rFonts w:ascii="Calibri Light" w:hAnsi="Calibri Light" w:cs="Calibri Light"/>
          <w:b/>
          <w:bCs/>
          <w:iCs/>
          <w:sz w:val="24"/>
          <w:u w:val="single"/>
        </w:rPr>
        <w:t>0,01</w:t>
      </w:r>
      <w:r w:rsidRPr="006A439E">
        <w:rPr>
          <w:rFonts w:ascii="Calibri Light" w:hAnsi="Calibri Light" w:cs="Calibri Light"/>
          <w:b/>
          <w:bCs/>
          <w:iCs/>
          <w:sz w:val="24"/>
          <w:u w:val="single"/>
        </w:rPr>
        <w:t xml:space="preserve"> (</w:t>
      </w:r>
      <w:r w:rsidR="008253B1">
        <w:rPr>
          <w:rFonts w:ascii="Calibri Light" w:hAnsi="Calibri Light" w:cs="Calibri Light"/>
          <w:b/>
          <w:bCs/>
          <w:iCs/>
          <w:sz w:val="24"/>
          <w:u w:val="single"/>
        </w:rPr>
        <w:t xml:space="preserve">um </w:t>
      </w:r>
      <w:r w:rsidR="00665FF8">
        <w:rPr>
          <w:rFonts w:ascii="Calibri Light" w:hAnsi="Calibri Light" w:cs="Calibri Light"/>
          <w:b/>
          <w:bCs/>
          <w:iCs/>
          <w:sz w:val="24"/>
          <w:u w:val="single"/>
        </w:rPr>
        <w:t>centavo</w:t>
      </w:r>
      <w:r w:rsidR="00841BF9">
        <w:rPr>
          <w:rFonts w:ascii="Calibri Light" w:hAnsi="Calibri Light" w:cs="Calibri Light"/>
          <w:b/>
          <w:bCs/>
          <w:iCs/>
          <w:sz w:val="24"/>
          <w:u w:val="single"/>
        </w:rPr>
        <w:t>).</w:t>
      </w:r>
    </w:p>
    <w:p w14:paraId="1A7D11A2"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Havendo lances iguais ao menor já ofertado, prevalecerá aquele que for recebido e registrado primeiro no sistema.</w:t>
      </w:r>
    </w:p>
    <w:p w14:paraId="4B1A2F45"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Caso o fornecedor não apresente lances, concorrerá com o valor de sua proposta.</w:t>
      </w:r>
    </w:p>
    <w:p w14:paraId="4694457B"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Durante o procedimento, os fornecedores serão informados, em tempo real, do valor do menor lance registrado.</w:t>
      </w:r>
    </w:p>
    <w:p w14:paraId="413A4A3D"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Imediatamente após o término do prazo estabelecido para a fase de lances, haverá o seu encerramento, com o ordenamento e divulgação dos lances, pelo sistema, em ordem crescente de classificação.</w:t>
      </w:r>
    </w:p>
    <w:p w14:paraId="743ED5BB" w14:textId="77777777" w:rsidR="00F772CB"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lang w:eastAsia="en-US"/>
        </w:rPr>
        <w:t>O encerramento da fase de lances ocorrerá de forma automática pontualmente no horário indicado, sem qualquer possibilidade de prorrogação e não havendo tempo aleatório ou mecanismo similar.</w:t>
      </w:r>
    </w:p>
    <w:p w14:paraId="299A6364" w14:textId="77777777" w:rsidR="006E41F6" w:rsidRPr="00A41C17" w:rsidRDefault="006E41F6" w:rsidP="004C42A0">
      <w:pPr>
        <w:pStyle w:val="PargrafodaLista"/>
        <w:tabs>
          <w:tab w:val="left" w:pos="0"/>
        </w:tabs>
        <w:spacing w:line="360" w:lineRule="auto"/>
        <w:ind w:left="0"/>
        <w:jc w:val="both"/>
        <w:rPr>
          <w:rFonts w:ascii="Calibri Light" w:hAnsi="Calibri Light" w:cs="Calibri Light"/>
          <w:sz w:val="24"/>
        </w:rPr>
      </w:pPr>
    </w:p>
    <w:p w14:paraId="22E3C1EE" w14:textId="77777777" w:rsidR="00F772CB" w:rsidRPr="00A41C17" w:rsidRDefault="006F48D8" w:rsidP="004C42A0">
      <w:pPr>
        <w:pStyle w:val="Ttulo1"/>
        <w:spacing w:before="0" w:after="0" w:line="360" w:lineRule="auto"/>
        <w:ind w:left="0" w:firstLine="0"/>
        <w:rPr>
          <w:rFonts w:ascii="Calibri Light" w:hAnsi="Calibri Light" w:cs="Calibri Light"/>
          <w:sz w:val="24"/>
        </w:rPr>
      </w:pPr>
      <w:bookmarkStart w:id="7" w:name="_Toc118380903"/>
      <w:r w:rsidRPr="00A41C17">
        <w:rPr>
          <w:rFonts w:ascii="Calibri Light" w:hAnsi="Calibri Light" w:cs="Calibri Light"/>
          <w:sz w:val="24"/>
        </w:rPr>
        <w:t>JULGAMENTO DAS PROPOSTAS DE PREÇO</w:t>
      </w:r>
      <w:bookmarkEnd w:id="7"/>
    </w:p>
    <w:p w14:paraId="16938FB2"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Encerrada a fase de lances, será verificada a conformidade da proposta classificada em primeiro lugar quanto à adequação do objeto e à compatibilidade do preço em relação ao estipulado para a contratação.</w:t>
      </w:r>
    </w:p>
    <w:p w14:paraId="35FC5709"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No caso de o preço da proposta do primeiro colocado estar acima do preço máximo definido para a contratação, poderá haver a negociação de condições mais vantajosas.</w:t>
      </w:r>
    </w:p>
    <w:p w14:paraId="2CA3D707"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Neste caso, será encaminhada contraproposta ao fornecedor que tenha apresentado o melhor preço, para que seja obtida a melhor proposta com preço compatível ao estipulado pela Administração.</w:t>
      </w:r>
    </w:p>
    <w:p w14:paraId="247CEA75"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xml:space="preserve">A negociação poderá ser feita com os demais fornecedores classificados, </w:t>
      </w:r>
      <w:r w:rsidRPr="00A41C17">
        <w:rPr>
          <w:rFonts w:ascii="Calibri Light" w:hAnsi="Calibri Light" w:cs="Calibri Light"/>
          <w:sz w:val="24"/>
          <w:shd w:val="clear" w:color="auto" w:fill="FFFFFF"/>
        </w:rPr>
        <w:t>exclusivamente por meio do sistema,</w:t>
      </w:r>
      <w:r w:rsidRPr="00A41C17">
        <w:rPr>
          <w:rFonts w:ascii="Calibri Light" w:hAnsi="Calibri Light" w:cs="Calibri Light"/>
          <w:sz w:val="24"/>
        </w:rPr>
        <w:t xml:space="preserve"> respeitada a ordem de classificação, quando o </w:t>
      </w:r>
      <w:r w:rsidRPr="00A41C17">
        <w:rPr>
          <w:rFonts w:ascii="Calibri Light" w:hAnsi="Calibri Light" w:cs="Calibri Light"/>
          <w:sz w:val="24"/>
        </w:rPr>
        <w:lastRenderedPageBreak/>
        <w:t>primeiro colocado, mesmo após a negociação, for desclassificado em razão de sua proposta permanecer acima do preço máximo definido para a contratação.</w:t>
      </w:r>
    </w:p>
    <w:p w14:paraId="673B45D8"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Em qualquer caso, concluída a negociação, se houver, o resultado será registrado na ata do procedimento da dispensa eletrônica, </w:t>
      </w:r>
      <w:r w:rsidRPr="00A41C17">
        <w:rPr>
          <w:rFonts w:ascii="Calibri Light" w:hAnsi="Calibri Light" w:cs="Calibri Light"/>
          <w:sz w:val="24"/>
          <w:shd w:val="clear" w:color="auto" w:fill="FFFFFF"/>
        </w:rPr>
        <w:t>devendo esta ser anexada aos autos do processo de contratação.</w:t>
      </w:r>
    </w:p>
    <w:p w14:paraId="67F36A46"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iCs/>
          <w:sz w:val="24"/>
        </w:rPr>
        <w:t xml:space="preserve">Constatada a compatibilidade entre o valor da proposta e o estipulado para a contratação, será solicitada ao fornecedor a adequação da proposta ao valor negociado, acompanhada de documentos complementares, se necessários. </w:t>
      </w:r>
    </w:p>
    <w:p w14:paraId="0040F479"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O prazo de validade da proposta não será inferior a </w:t>
      </w:r>
      <w:r w:rsidRPr="00A41C17">
        <w:rPr>
          <w:rFonts w:ascii="Calibri Light" w:hAnsi="Calibri Light" w:cs="Calibri Light"/>
          <w:b/>
          <w:bCs/>
          <w:sz w:val="24"/>
        </w:rPr>
        <w:t>30 (trinta)</w:t>
      </w:r>
      <w:r w:rsidRPr="00A41C17">
        <w:rPr>
          <w:rFonts w:ascii="Calibri Light" w:hAnsi="Calibri Light" w:cs="Calibri Light"/>
          <w:sz w:val="24"/>
        </w:rPr>
        <w:t xml:space="preserve"> dias</w:t>
      </w:r>
      <w:r w:rsidRPr="00A41C17">
        <w:rPr>
          <w:rFonts w:ascii="Calibri Light" w:hAnsi="Calibri Light" w:cs="Calibri Light"/>
          <w:b/>
          <w:bCs/>
          <w:sz w:val="24"/>
        </w:rPr>
        <w:t>,</w:t>
      </w:r>
      <w:r w:rsidRPr="00A41C17">
        <w:rPr>
          <w:rFonts w:ascii="Calibri Light" w:hAnsi="Calibri Light" w:cs="Calibri Light"/>
          <w:sz w:val="24"/>
        </w:rPr>
        <w:t xml:space="preserve"> a contar da data de sua apresentação.</w:t>
      </w:r>
    </w:p>
    <w:p w14:paraId="56EF6ECB"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lang w:eastAsia="en-US"/>
        </w:rPr>
        <w:t xml:space="preserve">Será desclassificada a proposta vencedora que: </w:t>
      </w:r>
    </w:p>
    <w:p w14:paraId="3A7A3B5D"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contiver vícios insanáveis</w:t>
      </w:r>
      <w:r w:rsidRPr="00A41C17">
        <w:rPr>
          <w:rFonts w:ascii="Calibri Light" w:hAnsi="Calibri Light" w:cs="Calibri Light"/>
          <w:iCs/>
          <w:sz w:val="24"/>
        </w:rPr>
        <w:t>;</w:t>
      </w:r>
    </w:p>
    <w:p w14:paraId="7E4429EF"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não obedecer às especificações técnicas pormenorizadas neste aviso ou em seus anexos</w:t>
      </w:r>
      <w:r w:rsidRPr="00A41C17">
        <w:rPr>
          <w:rFonts w:ascii="Calibri Light" w:hAnsi="Calibri Light" w:cs="Calibri Light"/>
          <w:iCs/>
          <w:sz w:val="24"/>
        </w:rPr>
        <w:t>;</w:t>
      </w:r>
    </w:p>
    <w:p w14:paraId="1809BD26"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b/>
          <w:bCs/>
          <w:sz w:val="24"/>
        </w:rPr>
      </w:pPr>
      <w:r w:rsidRPr="00A41C17">
        <w:rPr>
          <w:rFonts w:ascii="Calibri Light" w:hAnsi="Calibri Light" w:cs="Calibri Light"/>
          <w:sz w:val="24"/>
        </w:rPr>
        <w:t xml:space="preserve">apresentar preços </w:t>
      </w:r>
      <w:r w:rsidR="00766AB8" w:rsidRPr="00A41C17">
        <w:rPr>
          <w:rFonts w:ascii="Calibri Light" w:hAnsi="Calibri Light" w:cs="Calibri Light"/>
          <w:sz w:val="24"/>
        </w:rPr>
        <w:t>inexequíveis</w:t>
      </w:r>
      <w:r w:rsidRPr="00A41C17">
        <w:rPr>
          <w:rFonts w:ascii="Calibri Light" w:hAnsi="Calibri Light" w:cs="Calibri Light"/>
          <w:sz w:val="24"/>
        </w:rPr>
        <w:t xml:space="preserve"> </w:t>
      </w:r>
      <w:r w:rsidRPr="00A41C17">
        <w:rPr>
          <w:rFonts w:ascii="Calibri Light" w:hAnsi="Calibri Light" w:cs="Calibri Light"/>
          <w:b/>
          <w:bCs/>
          <w:sz w:val="24"/>
        </w:rPr>
        <w:t>ou permanecerem acima do preço máximo definido para a contratação;</w:t>
      </w:r>
    </w:p>
    <w:p w14:paraId="48AA1014"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não tiver sua exequibilidade demonstrada, quando exigido pela Administração</w:t>
      </w:r>
      <w:r w:rsidRPr="00A41C17">
        <w:rPr>
          <w:rFonts w:ascii="Calibri Light" w:hAnsi="Calibri Light" w:cs="Calibri Light"/>
          <w:iCs/>
          <w:sz w:val="24"/>
        </w:rPr>
        <w:t>;</w:t>
      </w:r>
    </w:p>
    <w:p w14:paraId="3F37AEBA"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apresentar desconformidade com quaisquer outras exigências deste aviso ou seus anexos, desde que insanável.</w:t>
      </w:r>
    </w:p>
    <w:p w14:paraId="5636D8C8"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lang w:eastAsia="en-US"/>
        </w:rPr>
        <w:t>Quando</w:t>
      </w:r>
      <w:r w:rsidRPr="00A41C17">
        <w:rPr>
          <w:rFonts w:ascii="Calibri Light" w:hAnsi="Calibri Light" w:cs="Calibri Light"/>
          <w:sz w:val="24"/>
        </w:rPr>
        <w:t xml:space="preserve"> o fornecedor não conseguir comprovar que possui ou possuirá recursos suficientes para executar a contento o objeto, será considerada inexequível a proposta de preços ou menor lance que:</w:t>
      </w:r>
    </w:p>
    <w:p w14:paraId="112747E0"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2AFD2056"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apresentar um ou mais valores da planilha de custo que sejam inferiores àqueles fixados em instrumentos de caráter normativo obrigatório, tais como leis, medidas provisórias e convenções coletivas de trabalho vigentes.</w:t>
      </w:r>
    </w:p>
    <w:p w14:paraId="4BCE536A" w14:textId="77777777" w:rsidR="00F772CB" w:rsidRPr="00A41C17" w:rsidRDefault="006F48D8" w:rsidP="004C42A0">
      <w:pPr>
        <w:pStyle w:val="PargrafodaLista"/>
        <w:numPr>
          <w:ilvl w:val="1"/>
          <w:numId w:val="1"/>
        </w:numPr>
        <w:spacing w:line="360" w:lineRule="auto"/>
        <w:ind w:left="0" w:right="-15" w:firstLine="0"/>
        <w:jc w:val="both"/>
        <w:rPr>
          <w:rFonts w:ascii="Calibri Light" w:hAnsi="Calibri Light" w:cs="Calibri Light"/>
          <w:sz w:val="24"/>
          <w:lang w:eastAsia="en-US"/>
        </w:rPr>
      </w:pPr>
      <w:r w:rsidRPr="00A41C17">
        <w:rPr>
          <w:rFonts w:ascii="Calibri Light" w:hAnsi="Calibri Light" w:cs="Calibri Light"/>
          <w:sz w:val="24"/>
          <w:lang w:eastAsia="en-US"/>
        </w:rPr>
        <w:lastRenderedPageBreak/>
        <w:t xml:space="preserve">Se houver indícios de inexequibilidade da proposta de preço, ou em caso da necessidade de esclarecimentos </w:t>
      </w:r>
      <w:r w:rsidRPr="00A41C17">
        <w:rPr>
          <w:rFonts w:ascii="Calibri Light" w:hAnsi="Calibri Light" w:cs="Calibri Light"/>
          <w:sz w:val="24"/>
        </w:rPr>
        <w:t>complementares</w:t>
      </w:r>
      <w:r w:rsidRPr="00A41C17">
        <w:rPr>
          <w:rFonts w:ascii="Calibri Light" w:hAnsi="Calibri Light" w:cs="Calibri Light"/>
          <w:sz w:val="24"/>
          <w:lang w:eastAsia="en-US"/>
        </w:rPr>
        <w:t xml:space="preserve">, poderão ser efetuadas diligências, para que o fornecedor comprove a exequibilidade da proposta.  </w:t>
      </w:r>
    </w:p>
    <w:p w14:paraId="4562F0FC"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 xml:space="preserve">Erros no preenchimento da planilha </w:t>
      </w:r>
      <w:r w:rsidR="00733760" w:rsidRPr="00A41C17">
        <w:rPr>
          <w:rFonts w:ascii="Calibri Light" w:hAnsi="Calibri Light" w:cs="Calibri Light"/>
          <w:sz w:val="24"/>
          <w:lang w:eastAsia="en-US"/>
        </w:rPr>
        <w:t>não</w:t>
      </w:r>
      <w:r w:rsidRPr="00A41C17">
        <w:rPr>
          <w:rFonts w:ascii="Calibri Light" w:hAnsi="Calibri Light" w:cs="Calibri Light"/>
          <w:sz w:val="24"/>
          <w:lang w:eastAsia="en-US"/>
        </w:rPr>
        <w:t xml:space="preserve"> constituem motivo para a </w:t>
      </w:r>
      <w:r w:rsidR="00733760" w:rsidRPr="00A41C17">
        <w:rPr>
          <w:rFonts w:ascii="Calibri Light" w:hAnsi="Calibri Light" w:cs="Calibri Light"/>
          <w:sz w:val="24"/>
          <w:lang w:eastAsia="en-US"/>
        </w:rPr>
        <w:t>desclassificação</w:t>
      </w:r>
      <w:r w:rsidRPr="00A41C17">
        <w:rPr>
          <w:rFonts w:ascii="Calibri Light" w:hAnsi="Calibri Light" w:cs="Calibri Light"/>
          <w:sz w:val="24"/>
          <w:lang w:eastAsia="en-US"/>
        </w:rPr>
        <w:t xml:space="preserve"> da proposta. A planilha </w:t>
      </w:r>
      <w:r w:rsidR="00733760" w:rsidRPr="00A41C17">
        <w:rPr>
          <w:rFonts w:ascii="Calibri Light" w:hAnsi="Calibri Light" w:cs="Calibri Light"/>
          <w:sz w:val="24"/>
        </w:rPr>
        <w:t>poderá</w:t>
      </w:r>
      <w:r w:rsidRPr="00A41C17">
        <w:rPr>
          <w:rFonts w:ascii="Calibri Light" w:hAnsi="Calibri Light" w:cs="Calibri Light"/>
          <w:sz w:val="24"/>
        </w:rPr>
        <w:t>́</w:t>
      </w:r>
      <w:r w:rsidRPr="00A41C17">
        <w:rPr>
          <w:rFonts w:ascii="Calibri Light" w:hAnsi="Calibri Light" w:cs="Calibri Light"/>
          <w:sz w:val="24"/>
          <w:lang w:eastAsia="en-US"/>
        </w:rPr>
        <w:t xml:space="preserve"> ser ajustada pelo fornecedor, no prazo indicado pelo sistema, desde que não haja majoração do preço.</w:t>
      </w:r>
    </w:p>
    <w:p w14:paraId="7FC3C777"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lang w:eastAsia="en-US"/>
        </w:rPr>
      </w:pPr>
      <w:r w:rsidRPr="00A41C17">
        <w:rPr>
          <w:rFonts w:ascii="Calibri Light" w:hAnsi="Calibri Light" w:cs="Calibri Light"/>
          <w:sz w:val="24"/>
          <w:lang w:eastAsia="en-US"/>
        </w:rPr>
        <w:t>O ajuste de que trata este dispositivo se limita a sanar erros ou falhas que não alterem a substância das propostas;</w:t>
      </w:r>
    </w:p>
    <w:p w14:paraId="14C80ADB" w14:textId="77777777" w:rsidR="00F772CB" w:rsidRPr="00A41C17" w:rsidRDefault="006F48D8" w:rsidP="004C42A0">
      <w:pPr>
        <w:pStyle w:val="PargrafodaLista"/>
        <w:numPr>
          <w:ilvl w:val="2"/>
          <w:numId w:val="1"/>
        </w:numPr>
        <w:tabs>
          <w:tab w:val="clear" w:pos="-10"/>
          <w:tab w:val="left" w:pos="709"/>
        </w:tabs>
        <w:spacing w:line="360" w:lineRule="auto"/>
        <w:ind w:left="709" w:firstLine="0"/>
        <w:jc w:val="both"/>
        <w:rPr>
          <w:rFonts w:ascii="Calibri Light" w:hAnsi="Calibri Light" w:cs="Calibri Light"/>
          <w:sz w:val="24"/>
          <w:lang w:eastAsia="en-US"/>
        </w:rPr>
      </w:pPr>
      <w:r w:rsidRPr="00A41C17">
        <w:rPr>
          <w:rFonts w:ascii="Calibri Light" w:hAnsi="Calibri Light" w:cs="Calibri Light"/>
          <w:sz w:val="24"/>
          <w:lang w:eastAsia="en-US"/>
        </w:rPr>
        <w:t xml:space="preserve">Considera-se erro no preenchimento da planilha passível de correção a </w:t>
      </w:r>
      <w:r w:rsidR="00C822AA" w:rsidRPr="00A41C17">
        <w:rPr>
          <w:rFonts w:ascii="Calibri Light" w:hAnsi="Calibri Light" w:cs="Calibri Light"/>
          <w:sz w:val="24"/>
          <w:lang w:eastAsia="en-US"/>
        </w:rPr>
        <w:t>indicação</w:t>
      </w:r>
      <w:r w:rsidRPr="00A41C17">
        <w:rPr>
          <w:rFonts w:ascii="Calibri Light" w:hAnsi="Calibri Light" w:cs="Calibri Light"/>
          <w:sz w:val="24"/>
          <w:lang w:eastAsia="en-US"/>
        </w:rPr>
        <w:t xml:space="preserve"> de recolhimento de impostos e </w:t>
      </w:r>
      <w:r w:rsidR="00766AB8" w:rsidRPr="00A41C17">
        <w:rPr>
          <w:rFonts w:ascii="Calibri Light" w:hAnsi="Calibri Light" w:cs="Calibri Light"/>
          <w:sz w:val="24"/>
          <w:lang w:eastAsia="en-US"/>
        </w:rPr>
        <w:t>contribuições</w:t>
      </w:r>
      <w:r w:rsidRPr="00A41C17">
        <w:rPr>
          <w:rFonts w:ascii="Calibri Light" w:hAnsi="Calibri Light" w:cs="Calibri Light"/>
          <w:sz w:val="24"/>
          <w:lang w:eastAsia="en-US"/>
        </w:rPr>
        <w:t xml:space="preserve"> na forma do Simples Nacional, quando não cabível esse regime.</w:t>
      </w:r>
    </w:p>
    <w:p w14:paraId="59553951"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Para fins de análise da proposta quanto ao cumprimento das especificações do objeto, poderá ser colhida a manifestação escrita do setor requisitante do serviço ou da área especializada no objeto.</w:t>
      </w:r>
    </w:p>
    <w:p w14:paraId="3584B663"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Se a proposta ou lance vencedor for desclassificado, será examinada a proposta ou lance subsequente, e, assim sucessivamente, na ordem de classificação.</w:t>
      </w:r>
    </w:p>
    <w:p w14:paraId="3F55C543" w14:textId="77777777" w:rsidR="00F772CB" w:rsidRPr="00A41C17"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Havendo necessidade, a sessão será suspensa, informando-se no “chat” a nova data e horário para a sua continuidade.</w:t>
      </w:r>
    </w:p>
    <w:p w14:paraId="587D7840" w14:textId="647EA762" w:rsidR="00F772CB" w:rsidRDefault="006F48D8" w:rsidP="004C42A0">
      <w:pPr>
        <w:pStyle w:val="PargrafodaLista"/>
        <w:numPr>
          <w:ilvl w:val="1"/>
          <w:numId w:val="1"/>
        </w:numPr>
        <w:spacing w:line="360" w:lineRule="auto"/>
        <w:ind w:left="0" w:firstLine="0"/>
        <w:jc w:val="both"/>
        <w:rPr>
          <w:rFonts w:ascii="Calibri Light" w:hAnsi="Calibri Light" w:cs="Calibri Light"/>
          <w:sz w:val="24"/>
          <w:lang w:eastAsia="en-US"/>
        </w:rPr>
      </w:pPr>
      <w:r w:rsidRPr="00A41C17">
        <w:rPr>
          <w:rFonts w:ascii="Calibri Light" w:hAnsi="Calibri Light" w:cs="Calibri Light"/>
          <w:sz w:val="24"/>
          <w:lang w:eastAsia="en-US"/>
        </w:rPr>
        <w:t>Encerrada a análise quanto à aceitação da proposta, será iniciada a fase de habilitação, observado o disposto neste Aviso de Contratação Direta. </w:t>
      </w:r>
    </w:p>
    <w:p w14:paraId="34F65671" w14:textId="77777777" w:rsidR="0016169E" w:rsidRPr="00554FFA" w:rsidRDefault="0016169E" w:rsidP="0016169E">
      <w:pPr>
        <w:pStyle w:val="PargrafodaLista"/>
        <w:numPr>
          <w:ilvl w:val="1"/>
          <w:numId w:val="1"/>
        </w:numPr>
        <w:spacing w:line="360" w:lineRule="auto"/>
        <w:ind w:left="0" w:firstLine="0"/>
        <w:jc w:val="both"/>
        <w:rPr>
          <w:rFonts w:ascii="Calibri Light" w:hAnsi="Calibri Light" w:cs="Calibri Light"/>
          <w:sz w:val="24"/>
          <w:lang w:eastAsia="en-US"/>
        </w:rPr>
      </w:pPr>
      <w:r w:rsidRPr="00554FFA">
        <w:rPr>
          <w:rFonts w:ascii="Calibri Light" w:hAnsi="Calibri Light" w:cs="Calibri Light"/>
          <w:sz w:val="24"/>
          <w:lang w:eastAsia="en-US"/>
        </w:rPr>
        <w:t xml:space="preserve">Nos casos de licitação com disputa por lote, a empresa vencedora, ao ser convocada, deverá apresentar uma proposta readequada com base nos valores finais ofertados. </w:t>
      </w:r>
      <w:r w:rsidRPr="00554FFA">
        <w:rPr>
          <w:rFonts w:ascii="Calibri Light" w:hAnsi="Calibri Light" w:cs="Calibri Light"/>
          <w:b/>
          <w:sz w:val="24"/>
          <w:lang w:eastAsia="en-US"/>
        </w:rPr>
        <w:t xml:space="preserve">Os preços unitários dos itens que compõem o lote deverão ser redistribuídos proporcionalmente (de forma linear), </w:t>
      </w:r>
      <w:r w:rsidRPr="00554FFA">
        <w:rPr>
          <w:rFonts w:ascii="Calibri Light" w:hAnsi="Calibri Light" w:cs="Calibri Light"/>
          <w:sz w:val="24"/>
          <w:lang w:eastAsia="en-US"/>
        </w:rPr>
        <w:t xml:space="preserve">aplicando-se o percentual global de desconto obtido sobre o valor estimado de cada item, </w:t>
      </w:r>
      <w:r>
        <w:rPr>
          <w:rFonts w:ascii="Calibri Light" w:hAnsi="Calibri Light" w:cs="Calibri Light"/>
          <w:sz w:val="24"/>
          <w:lang w:eastAsia="en-US"/>
        </w:rPr>
        <w:t>com base</w:t>
      </w:r>
      <w:r w:rsidRPr="00554FFA">
        <w:rPr>
          <w:rFonts w:ascii="Calibri Light" w:hAnsi="Calibri Light" w:cs="Calibri Light"/>
          <w:sz w:val="24"/>
          <w:lang w:eastAsia="en-US"/>
        </w:rPr>
        <w:t xml:space="preserve"> no Art. 5º da </w:t>
      </w:r>
      <w:r w:rsidRPr="00554FFA">
        <w:rPr>
          <w:rFonts w:ascii="Calibri Light" w:hAnsi="Calibri Light" w:cs="Calibri Light"/>
          <w:b/>
          <w:sz w:val="24"/>
          <w:lang w:eastAsia="en-US"/>
        </w:rPr>
        <w:t>Lei nº 14.133/2021</w:t>
      </w:r>
      <w:r>
        <w:rPr>
          <w:rFonts w:ascii="Calibri Light" w:hAnsi="Calibri Light" w:cs="Calibri Light"/>
          <w:sz w:val="24"/>
          <w:lang w:eastAsia="en-US"/>
        </w:rPr>
        <w:t>.</w:t>
      </w:r>
    </w:p>
    <w:p w14:paraId="607B1214" w14:textId="77777777" w:rsidR="006E41F6" w:rsidRPr="00A41C17" w:rsidRDefault="006E41F6" w:rsidP="004C42A0">
      <w:pPr>
        <w:pStyle w:val="PargrafodaLista"/>
        <w:tabs>
          <w:tab w:val="left" w:pos="0"/>
        </w:tabs>
        <w:spacing w:line="360" w:lineRule="auto"/>
        <w:ind w:left="0"/>
        <w:jc w:val="both"/>
        <w:rPr>
          <w:rFonts w:ascii="Calibri Light" w:hAnsi="Calibri Light" w:cs="Calibri Light"/>
          <w:sz w:val="24"/>
          <w:lang w:eastAsia="en-US"/>
        </w:rPr>
      </w:pPr>
    </w:p>
    <w:p w14:paraId="6C717981" w14:textId="77777777" w:rsidR="00F772CB" w:rsidRPr="00A41C17" w:rsidRDefault="006F48D8" w:rsidP="004C42A0">
      <w:pPr>
        <w:pStyle w:val="Ttulo1"/>
        <w:spacing w:before="0" w:after="0" w:line="360" w:lineRule="auto"/>
        <w:ind w:left="0" w:firstLine="0"/>
        <w:rPr>
          <w:rFonts w:ascii="Calibri Light" w:hAnsi="Calibri Light" w:cs="Calibri Light"/>
          <w:sz w:val="24"/>
        </w:rPr>
      </w:pPr>
      <w:bookmarkStart w:id="8" w:name="_Toc118380904"/>
      <w:r w:rsidRPr="00A41C17">
        <w:rPr>
          <w:rFonts w:ascii="Calibri Light" w:hAnsi="Calibri Light" w:cs="Calibri Light"/>
          <w:sz w:val="24"/>
        </w:rPr>
        <w:t>HABILITAÇÃO</w:t>
      </w:r>
      <w:bookmarkEnd w:id="8"/>
    </w:p>
    <w:p w14:paraId="584F4DD0"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b/>
          <w:sz w:val="24"/>
          <w:lang w:eastAsia="ar-SA"/>
        </w:rPr>
      </w:pPr>
      <w:r w:rsidRPr="00A41C17">
        <w:rPr>
          <w:rFonts w:ascii="Calibri Light" w:hAnsi="Calibri Light" w:cs="Calibri Light"/>
          <w:sz w:val="24"/>
          <w:lang w:eastAsia="ar-SA"/>
        </w:rPr>
        <w:t xml:space="preserve">Os </w:t>
      </w:r>
      <w:r w:rsidRPr="00A41C17">
        <w:rPr>
          <w:rFonts w:ascii="Calibri Light" w:hAnsi="Calibri Light" w:cs="Calibri Light"/>
          <w:sz w:val="24"/>
        </w:rPr>
        <w:t>documentos</w:t>
      </w:r>
      <w:r w:rsidRPr="00A41C17">
        <w:rPr>
          <w:rFonts w:ascii="Calibri Light" w:hAnsi="Calibri Light" w:cs="Calibri Light"/>
          <w:sz w:val="24"/>
          <w:lang w:eastAsia="ar-SA"/>
        </w:rPr>
        <w:t xml:space="preserve"> a serem exigidos para fins de habilitação constam do </w:t>
      </w:r>
      <w:r w:rsidRPr="00A41C17">
        <w:rPr>
          <w:rFonts w:ascii="Calibri Light" w:hAnsi="Calibri Light" w:cs="Calibri Light"/>
          <w:b/>
          <w:sz w:val="24"/>
          <w:lang w:eastAsia="ar-SA"/>
        </w:rPr>
        <w:t xml:space="preserve">ANEXO I – DOCUMENTAÇÃO EXIGIDA PARA HABILITAÇÃO </w:t>
      </w:r>
      <w:r w:rsidRPr="00A41C17">
        <w:rPr>
          <w:rFonts w:ascii="Calibri Light" w:hAnsi="Calibri Light" w:cs="Calibri Light"/>
          <w:sz w:val="24"/>
          <w:lang w:eastAsia="ar-SA"/>
        </w:rPr>
        <w:t>deste aviso e serão solicitados do fornecedor mais bem classificado na fase de lances.</w:t>
      </w:r>
    </w:p>
    <w:p w14:paraId="7568F974"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b/>
          <w:sz w:val="24"/>
          <w:lang w:eastAsia="ar-SA"/>
        </w:rPr>
      </w:pPr>
      <w:r w:rsidRPr="00A41C17">
        <w:rPr>
          <w:rFonts w:ascii="Calibri Light" w:hAnsi="Calibri Light" w:cs="Calibri Light"/>
          <w:sz w:val="24"/>
          <w:lang w:eastAsia="ar-SA"/>
        </w:rPr>
        <w:lastRenderedPageBreak/>
        <w:t xml:space="preserve">Como </w:t>
      </w:r>
      <w:r w:rsidRPr="00A41C17">
        <w:rPr>
          <w:rFonts w:ascii="Calibri Light" w:hAnsi="Calibri Light" w:cs="Calibri Light"/>
          <w:sz w:val="24"/>
        </w:rPr>
        <w:t>condição</w:t>
      </w:r>
      <w:r w:rsidRPr="00A41C17">
        <w:rPr>
          <w:rFonts w:ascii="Calibri Light" w:hAnsi="Calibri Light" w:cs="Calibri Light"/>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5736CFA0" w14:textId="77777777" w:rsidR="00F772CB" w:rsidRPr="00A41C17" w:rsidRDefault="006F48D8" w:rsidP="004C42A0">
      <w:pPr>
        <w:pStyle w:val="PargrafodaLista"/>
        <w:spacing w:line="360" w:lineRule="auto"/>
        <w:ind w:left="709"/>
        <w:jc w:val="both"/>
        <w:rPr>
          <w:rFonts w:ascii="Calibri Light" w:hAnsi="Calibri Light" w:cs="Calibri Light"/>
          <w:sz w:val="24"/>
          <w:lang w:eastAsia="ar-SA"/>
        </w:rPr>
      </w:pPr>
      <w:r w:rsidRPr="00A41C17">
        <w:rPr>
          <w:rFonts w:ascii="Calibri Light" w:hAnsi="Calibri Light" w:cs="Calibri Light"/>
          <w:sz w:val="24"/>
          <w:lang w:eastAsia="ar-SA"/>
        </w:rPr>
        <w:t xml:space="preserve">a) </w:t>
      </w:r>
      <w:hyperlink r:id="rId19" w:history="1">
        <w:r w:rsidRPr="00A41C17">
          <w:rPr>
            <w:rStyle w:val="Hyperlink"/>
            <w:rFonts w:ascii="Calibri Light" w:hAnsi="Calibri Light" w:cs="Calibri Light"/>
            <w:color w:val="auto"/>
            <w:sz w:val="24"/>
            <w:lang w:eastAsia="ar-SA"/>
          </w:rPr>
          <w:t>SICAF</w:t>
        </w:r>
      </w:hyperlink>
      <w:r w:rsidRPr="00A41C17">
        <w:rPr>
          <w:rStyle w:val="Hyperlink"/>
          <w:rFonts w:ascii="Calibri Light" w:hAnsi="Calibri Light" w:cs="Calibri Light"/>
          <w:color w:val="auto"/>
          <w:sz w:val="24"/>
          <w:lang w:eastAsia="ar-SA"/>
        </w:rPr>
        <w:t xml:space="preserve"> (Ou outro sistema utilizado pelo Município) </w:t>
      </w:r>
      <w:r w:rsidRPr="00A41C17">
        <w:rPr>
          <w:rFonts w:ascii="Calibri Light" w:hAnsi="Calibri Light" w:cs="Calibri Light"/>
          <w:sz w:val="24"/>
          <w:lang w:eastAsia="ar-SA"/>
        </w:rPr>
        <w:t xml:space="preserve">;  </w:t>
      </w:r>
    </w:p>
    <w:p w14:paraId="6CC809F5" w14:textId="77777777" w:rsidR="00F772CB" w:rsidRPr="00A41C17" w:rsidRDefault="006F48D8" w:rsidP="004C42A0">
      <w:pPr>
        <w:pStyle w:val="PargrafodaLista"/>
        <w:spacing w:line="360" w:lineRule="auto"/>
        <w:ind w:left="709"/>
        <w:jc w:val="both"/>
        <w:rPr>
          <w:rFonts w:ascii="Calibri Light" w:hAnsi="Calibri Light" w:cs="Calibri Light"/>
          <w:sz w:val="24"/>
          <w:lang w:eastAsia="ar-SA"/>
        </w:rPr>
      </w:pPr>
      <w:r w:rsidRPr="00A41C17">
        <w:rPr>
          <w:rFonts w:ascii="Calibri Light" w:hAnsi="Calibri Light" w:cs="Calibri Light"/>
          <w:sz w:val="24"/>
          <w:lang w:eastAsia="ar-SA"/>
        </w:rPr>
        <w:t xml:space="preserve">b) Cadastro Nacional de Empresas Inidôneas e Suspensas - CEIS, mantido pela Controladoria-Geral da União </w:t>
      </w:r>
    </w:p>
    <w:p w14:paraId="5132FE3B" w14:textId="77777777" w:rsidR="00F772CB" w:rsidRPr="00A41C17" w:rsidRDefault="006F48D8" w:rsidP="004C42A0">
      <w:pPr>
        <w:pStyle w:val="PargrafodaLista"/>
        <w:spacing w:line="360" w:lineRule="auto"/>
        <w:ind w:left="709"/>
        <w:jc w:val="both"/>
        <w:rPr>
          <w:rFonts w:ascii="Calibri Light" w:hAnsi="Calibri Light" w:cs="Calibri Light"/>
          <w:sz w:val="24"/>
          <w:lang w:eastAsia="ar-SA"/>
        </w:rPr>
      </w:pPr>
      <w:r w:rsidRPr="00A41C17">
        <w:rPr>
          <w:rFonts w:ascii="Calibri Light" w:hAnsi="Calibri Light" w:cs="Calibri Light"/>
          <w:sz w:val="24"/>
          <w:lang w:eastAsia="ar-SA"/>
        </w:rPr>
        <w:t>(</w:t>
      </w:r>
      <w:hyperlink r:id="rId20" w:history="1">
        <w:r w:rsidRPr="00A41C17">
          <w:rPr>
            <w:rStyle w:val="Hyperlink"/>
            <w:rFonts w:ascii="Calibri Light" w:hAnsi="Calibri Light" w:cs="Calibri Light"/>
            <w:color w:val="auto"/>
            <w:sz w:val="24"/>
          </w:rPr>
          <w:t>https://portaldatransparencia.gov.br/sancoes/consulta?cadastro=1%2C2</w:t>
        </w:r>
      </w:hyperlink>
      <w:r w:rsidRPr="00A41C17">
        <w:rPr>
          <w:rFonts w:ascii="Calibri Light" w:hAnsi="Calibri Light" w:cs="Calibri Light"/>
          <w:sz w:val="24"/>
          <w:lang w:eastAsia="ar-SA"/>
        </w:rPr>
        <w:t>); e</w:t>
      </w:r>
    </w:p>
    <w:p w14:paraId="2C4FEB96" w14:textId="77777777" w:rsidR="00F772CB" w:rsidRPr="00A41C17" w:rsidRDefault="006F48D8" w:rsidP="004C42A0">
      <w:pPr>
        <w:pStyle w:val="PargrafodaLista"/>
        <w:spacing w:line="360" w:lineRule="auto"/>
        <w:ind w:left="709"/>
        <w:jc w:val="both"/>
        <w:rPr>
          <w:rFonts w:ascii="Calibri Light" w:hAnsi="Calibri Light" w:cs="Calibri Light"/>
          <w:sz w:val="24"/>
          <w:lang w:eastAsia="ar-SA"/>
        </w:rPr>
      </w:pPr>
      <w:r w:rsidRPr="00A41C17">
        <w:rPr>
          <w:rFonts w:ascii="Calibri Light" w:hAnsi="Calibri Light" w:cs="Calibri Light"/>
          <w:sz w:val="24"/>
          <w:lang w:eastAsia="ar-SA"/>
        </w:rPr>
        <w:t xml:space="preserve">c) Cadastro Nacional de Empresas Punidas – CNEP, mantido pela Controladoria-Geral da União </w:t>
      </w:r>
    </w:p>
    <w:p w14:paraId="110D9E48" w14:textId="77777777" w:rsidR="00F772CB" w:rsidRPr="00A41C17" w:rsidRDefault="006F48D8" w:rsidP="004C42A0">
      <w:pPr>
        <w:pStyle w:val="PargrafodaLista"/>
        <w:spacing w:line="360" w:lineRule="auto"/>
        <w:ind w:left="709"/>
        <w:jc w:val="both"/>
        <w:rPr>
          <w:rFonts w:ascii="Calibri Light" w:hAnsi="Calibri Light" w:cs="Calibri Light"/>
          <w:sz w:val="24"/>
          <w:lang w:eastAsia="ar-SA"/>
        </w:rPr>
      </w:pPr>
      <w:r w:rsidRPr="00A41C17">
        <w:rPr>
          <w:rFonts w:ascii="Calibri Light" w:hAnsi="Calibri Light" w:cs="Calibri Light"/>
          <w:sz w:val="24"/>
          <w:lang w:eastAsia="ar-SA"/>
        </w:rPr>
        <w:t>(</w:t>
      </w:r>
      <w:hyperlink r:id="rId21" w:history="1">
        <w:r w:rsidRPr="00A41C17">
          <w:rPr>
            <w:rStyle w:val="Hyperlink"/>
            <w:rFonts w:ascii="Calibri Light" w:hAnsi="Calibri Light" w:cs="Calibri Light"/>
            <w:color w:val="auto"/>
            <w:sz w:val="24"/>
          </w:rPr>
          <w:t>https://portaldatransparencia.gov.br/sancoes/consulta?cadastro=1%2C2</w:t>
        </w:r>
      </w:hyperlink>
      <w:r w:rsidRPr="00A41C17">
        <w:rPr>
          <w:rFonts w:ascii="Calibri Light" w:hAnsi="Calibri Light" w:cs="Calibri Light"/>
          <w:sz w:val="24"/>
          <w:lang w:eastAsia="ar-SA"/>
        </w:rPr>
        <w:t>)</w:t>
      </w:r>
    </w:p>
    <w:p w14:paraId="527DD9E4" w14:textId="77777777" w:rsidR="00F772CB" w:rsidRPr="00A41C17" w:rsidRDefault="006F48D8" w:rsidP="004C42A0">
      <w:pPr>
        <w:pStyle w:val="PargrafodaLista"/>
        <w:spacing w:line="360" w:lineRule="auto"/>
        <w:ind w:left="709"/>
        <w:jc w:val="both"/>
        <w:rPr>
          <w:rFonts w:ascii="Calibri Light" w:hAnsi="Calibri Light" w:cs="Calibri Light"/>
          <w:sz w:val="24"/>
          <w:lang w:eastAsia="ar-SA"/>
        </w:rPr>
      </w:pPr>
      <w:r w:rsidRPr="00A41C17">
        <w:rPr>
          <w:rFonts w:ascii="Calibri Light" w:hAnsi="Calibri Light" w:cs="Calibri Light"/>
          <w:sz w:val="24"/>
          <w:lang w:eastAsia="ar-SA"/>
        </w:rPr>
        <w:t>d) Cadastro de Apenados do E. Tribunal de Contas do Estado de São Paulo; https://www4.tce.sp.gov.br/apenados/publico/#/.</w:t>
      </w:r>
    </w:p>
    <w:p w14:paraId="411CE056" w14:textId="77777777" w:rsidR="00F772CB" w:rsidRPr="00A41C17" w:rsidRDefault="006F48D8" w:rsidP="004C42A0">
      <w:pPr>
        <w:numPr>
          <w:ilvl w:val="2"/>
          <w:numId w:val="1"/>
        </w:numPr>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t xml:space="preserve">A consulta aos </w:t>
      </w:r>
      <w:r w:rsidRPr="00A41C17">
        <w:rPr>
          <w:rFonts w:ascii="Calibri Light" w:hAnsi="Calibri Light" w:cs="Calibri Light"/>
          <w:sz w:val="24"/>
          <w:lang w:eastAsia="ar-SA"/>
        </w:rPr>
        <w:t>cadastros</w:t>
      </w:r>
      <w:r w:rsidRPr="00A41C17">
        <w:rPr>
          <w:rFonts w:ascii="Calibri Light" w:hAnsi="Calibri Light" w:cs="Calibri Light"/>
          <w:sz w:val="24"/>
        </w:rPr>
        <w:t xml:space="preserve"> será realizada em nome da empresa fornecedora e de seu sócio majoritário, por força do </w:t>
      </w:r>
      <w:hyperlink r:id="rId22" w:anchor="art12" w:history="1">
        <w:r w:rsidRPr="00A41C17">
          <w:rPr>
            <w:rStyle w:val="Hyperlink"/>
            <w:rFonts w:ascii="Calibri Light" w:hAnsi="Calibri Light" w:cs="Calibri Light"/>
            <w:color w:val="auto"/>
            <w:sz w:val="24"/>
          </w:rPr>
          <w:t>artigo 12 da Lei n° 8.429, de 2 de junho de 1992</w:t>
        </w:r>
      </w:hyperlink>
      <w:r w:rsidRPr="00A41C17">
        <w:rPr>
          <w:rFonts w:ascii="Calibri Light" w:hAnsi="Calibri Light" w:cs="Calibri Light"/>
          <w:sz w:val="24"/>
        </w:rPr>
        <w:t>, que prevê, dentre as sanções impostas ao responsável pela prática de ato de improbidade administrativa, a proibição de contratar com o Poder Público, inclusive por intermédio de pessoa jurídica da qual seja sócio majoritário.</w:t>
      </w:r>
    </w:p>
    <w:p w14:paraId="0BD71B49" w14:textId="77777777" w:rsidR="00F772CB" w:rsidRPr="00A41C17" w:rsidRDefault="006F48D8" w:rsidP="004C42A0">
      <w:pPr>
        <w:numPr>
          <w:ilvl w:val="3"/>
          <w:numId w:val="1"/>
        </w:numPr>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t>Caso conste na Consulta de Situação do Fornecedor a existência de Ocorrências Impeditivas Indiretas, o gestor diligenciará para verificar se houve fraude por parte das empresas apontadas no respectivo Relatório.</w:t>
      </w:r>
    </w:p>
    <w:p w14:paraId="563E8367" w14:textId="77777777" w:rsidR="00F772CB" w:rsidRPr="00A41C17" w:rsidRDefault="006F48D8" w:rsidP="004C42A0">
      <w:pPr>
        <w:numPr>
          <w:ilvl w:val="4"/>
          <w:numId w:val="1"/>
        </w:numPr>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t>A tentativa de burla será verificada por meio dos vínculos societários, linhas de fornecimento similares, dentre outros.</w:t>
      </w:r>
    </w:p>
    <w:p w14:paraId="3743F5FD" w14:textId="77777777" w:rsidR="00F772CB" w:rsidRPr="00A41C17" w:rsidRDefault="006F48D8" w:rsidP="004C42A0">
      <w:pPr>
        <w:numPr>
          <w:ilvl w:val="4"/>
          <w:numId w:val="1"/>
        </w:numPr>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t>O fornecedor será convocado para manifestação previamente à sua desclassificação.</w:t>
      </w:r>
    </w:p>
    <w:p w14:paraId="4540B025" w14:textId="77777777" w:rsidR="00F772CB" w:rsidRPr="00A41C17" w:rsidRDefault="006F48D8" w:rsidP="004C42A0">
      <w:pPr>
        <w:numPr>
          <w:ilvl w:val="2"/>
          <w:numId w:val="1"/>
        </w:numPr>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t>Constatada a existência de sanção, o fornecedor será considerado inabilitado, por falta de condição de participação.</w:t>
      </w:r>
    </w:p>
    <w:p w14:paraId="5DB24EFC"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sz w:val="24"/>
        </w:rPr>
      </w:pPr>
      <w:r w:rsidRPr="00A41C17">
        <w:rPr>
          <w:rFonts w:ascii="Calibri Light" w:hAnsi="Calibri Light" w:cs="Calibri Light"/>
          <w:sz w:val="24"/>
        </w:rPr>
        <w:t>Caso atendidas as condições de participação, a habilitação dos fornecedores será verificada por meio do SICAF, nos documentos por ele abrangidos.</w:t>
      </w:r>
    </w:p>
    <w:p w14:paraId="1C8D07B2" w14:textId="77777777" w:rsidR="00F772CB" w:rsidRPr="00A41C17" w:rsidRDefault="006F48D8" w:rsidP="004C42A0">
      <w:pPr>
        <w:numPr>
          <w:ilvl w:val="2"/>
          <w:numId w:val="1"/>
        </w:numPr>
        <w:tabs>
          <w:tab w:val="clear" w:pos="-10"/>
          <w:tab w:val="left" w:pos="709"/>
        </w:tabs>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lastRenderedPageBreak/>
        <w:t>É dever do fornecedor atualizar previamente as comprovações constantes do SICAF para que estejam vigentes na data da abertura da sessão pública, ou encaminhar, quando solicitado, a respectiva documentação atualizada.</w:t>
      </w:r>
    </w:p>
    <w:p w14:paraId="696CEB96" w14:textId="77777777" w:rsidR="00F772CB" w:rsidRPr="00A41C17" w:rsidRDefault="006F48D8" w:rsidP="004C42A0">
      <w:pPr>
        <w:numPr>
          <w:ilvl w:val="2"/>
          <w:numId w:val="1"/>
        </w:numPr>
        <w:tabs>
          <w:tab w:val="clear" w:pos="-10"/>
          <w:tab w:val="left" w:pos="709"/>
        </w:tabs>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t>O descumprimento do subitem acima implicará a inabilitação do fornecedor, exceto se a consulta aos sítios eletrônicos oficiais emissores de certidões lograr êxito em encontrar a(s) certidão(</w:t>
      </w:r>
      <w:proofErr w:type="spellStart"/>
      <w:r w:rsidRPr="00A41C17">
        <w:rPr>
          <w:rFonts w:ascii="Calibri Light" w:hAnsi="Calibri Light" w:cs="Calibri Light"/>
          <w:sz w:val="24"/>
        </w:rPr>
        <w:t>ões</w:t>
      </w:r>
      <w:proofErr w:type="spellEnd"/>
      <w:r w:rsidRPr="00A41C17">
        <w:rPr>
          <w:rFonts w:ascii="Calibri Light" w:hAnsi="Calibri Light" w:cs="Calibri Light"/>
          <w:sz w:val="24"/>
        </w:rPr>
        <w:t>) válida(s).</w:t>
      </w:r>
    </w:p>
    <w:p w14:paraId="1296D4FA"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sz w:val="24"/>
        </w:rPr>
      </w:pPr>
      <w:r w:rsidRPr="00A41C17">
        <w:rPr>
          <w:rFonts w:ascii="Calibri Light" w:hAnsi="Calibri Light" w:cs="Calibri Light"/>
          <w:sz w:val="24"/>
        </w:rPr>
        <w:t xml:space="preserve">Na hipótese de necessidade de envio de documentos complementares, indispensáveis à confirmação dos já apresentados para a habilitação, ou de documentos não constantes do SICAF, o fornecedor será convocado a encaminhá-los, em formato digital, por meio do sistema, no prazo de </w:t>
      </w:r>
      <w:r w:rsidRPr="00A41C17">
        <w:rPr>
          <w:rFonts w:ascii="Calibri Light" w:hAnsi="Calibri Light" w:cs="Calibri Light"/>
          <w:b/>
          <w:bCs/>
          <w:sz w:val="24"/>
        </w:rPr>
        <w:t>02 (DUAS HORAS), prorrogáveis a critério do Agente de Contratação,</w:t>
      </w:r>
      <w:r w:rsidRPr="00A41C17">
        <w:rPr>
          <w:rFonts w:ascii="Calibri Light" w:hAnsi="Calibri Light" w:cs="Calibri Light"/>
          <w:sz w:val="24"/>
        </w:rPr>
        <w:t xml:space="preserve"> sob pena de inabilitação.</w:t>
      </w:r>
    </w:p>
    <w:p w14:paraId="3F753B7C"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b/>
          <w:bCs/>
          <w:sz w:val="24"/>
        </w:rPr>
      </w:pPr>
      <w:r w:rsidRPr="00A41C17">
        <w:rPr>
          <w:rFonts w:ascii="Calibri Light" w:hAnsi="Calibri Light" w:cs="Calibri Light"/>
          <w:sz w:val="24"/>
        </w:rPr>
        <w:t>Somente haverá a necessidade de comprovação do preenchimento de requisitos mediante apresentação dos documentos originais não-digitais quando houver dúvida em relação à integridade do documento digital.</w:t>
      </w:r>
    </w:p>
    <w:p w14:paraId="0F77D486"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sz w:val="24"/>
        </w:rPr>
      </w:pPr>
      <w:r w:rsidRPr="00A41C17">
        <w:rPr>
          <w:rFonts w:ascii="Calibri Light" w:hAnsi="Calibri Light" w:cs="Calibri Light"/>
          <w:sz w:val="24"/>
        </w:rPr>
        <w:t>Não serão aceitos documentos de habilitação com indicação de CNPJ/CPF diferentes, salvo aqueles legalmente permitidos.</w:t>
      </w:r>
    </w:p>
    <w:p w14:paraId="0320CF4E"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sz w:val="24"/>
        </w:rPr>
      </w:pPr>
      <w:r w:rsidRPr="00A41C17">
        <w:rPr>
          <w:rFonts w:ascii="Calibri Light" w:hAnsi="Calibri Light" w:cs="Calibri Light"/>
          <w:sz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1CBDA6C6"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sz w:val="24"/>
        </w:rPr>
      </w:pPr>
      <w:r w:rsidRPr="00A41C17">
        <w:rPr>
          <w:rFonts w:ascii="Calibri Light" w:hAnsi="Calibri Light" w:cs="Calibri Light"/>
          <w:sz w:val="24"/>
        </w:rPr>
        <w:t>Serão aceitos registros de CNPJ de licitante matriz e filial com diferenças de números de documentos pertinentes ao CND e ao CRF/FGTS, quando for comprovada a centralização do recolhimento dessas contribuições.</w:t>
      </w:r>
    </w:p>
    <w:p w14:paraId="32B3BFB1"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bCs/>
          <w:sz w:val="24"/>
        </w:rPr>
      </w:pPr>
      <w:r w:rsidRPr="00A41C17">
        <w:rPr>
          <w:rFonts w:ascii="Calibri Light" w:hAnsi="Calibri Light" w:cs="Calibri Light"/>
          <w:bCs/>
          <w:sz w:val="24"/>
        </w:rPr>
        <w:t xml:space="preserve">Havendo </w:t>
      </w:r>
      <w:r w:rsidRPr="00A41C17">
        <w:rPr>
          <w:rFonts w:ascii="Calibri Light" w:hAnsi="Calibri Light" w:cs="Calibri Light"/>
          <w:iCs/>
          <w:sz w:val="24"/>
        </w:rPr>
        <w:t>necessidade</w:t>
      </w:r>
      <w:r w:rsidRPr="00A41C17">
        <w:rPr>
          <w:rFonts w:ascii="Calibri Light" w:hAnsi="Calibri Light" w:cs="Calibri Light"/>
          <w:bCs/>
          <w:sz w:val="24"/>
        </w:rPr>
        <w:t xml:space="preserve"> de analisar minuciosamente os documentos exigidos, a sessão será suspensa, sendo informada a nova data e horário para a sua continuidade.</w:t>
      </w:r>
    </w:p>
    <w:p w14:paraId="34CDB7E7" w14:textId="77777777" w:rsidR="00F772CB" w:rsidRPr="00A41C17" w:rsidRDefault="006F48D8" w:rsidP="004C42A0">
      <w:pPr>
        <w:numPr>
          <w:ilvl w:val="1"/>
          <w:numId w:val="1"/>
        </w:numPr>
        <w:spacing w:line="360" w:lineRule="auto"/>
        <w:ind w:left="0" w:firstLine="0"/>
        <w:contextualSpacing/>
        <w:jc w:val="both"/>
        <w:rPr>
          <w:rFonts w:ascii="Calibri Light" w:hAnsi="Calibri Light" w:cs="Calibri Light"/>
          <w:sz w:val="24"/>
        </w:rPr>
      </w:pPr>
      <w:r w:rsidRPr="00A41C17">
        <w:rPr>
          <w:rFonts w:ascii="Calibri Light" w:hAnsi="Calibri Light" w:cs="Calibri Light"/>
          <w:sz w:val="24"/>
        </w:rPr>
        <w:t xml:space="preserve">Será inabilitado o fornecedor que não comprovar sua habilitação, seja por não apresentar </w:t>
      </w:r>
      <w:r w:rsidRPr="00A41C17">
        <w:rPr>
          <w:rFonts w:ascii="Calibri Light" w:hAnsi="Calibri Light" w:cs="Calibri Light"/>
          <w:iCs/>
          <w:sz w:val="24"/>
        </w:rPr>
        <w:t>quaisquer</w:t>
      </w:r>
      <w:r w:rsidRPr="00A41C17">
        <w:rPr>
          <w:rFonts w:ascii="Calibri Light" w:hAnsi="Calibri Light" w:cs="Calibri Light"/>
          <w:sz w:val="24"/>
        </w:rPr>
        <w:t xml:space="preserve"> dos </w:t>
      </w:r>
      <w:r w:rsidRPr="00A41C17">
        <w:rPr>
          <w:rFonts w:ascii="Calibri Light" w:hAnsi="Calibri Light" w:cs="Calibri Light"/>
          <w:bCs/>
          <w:sz w:val="24"/>
        </w:rPr>
        <w:t>documentos</w:t>
      </w:r>
      <w:r w:rsidRPr="00A41C17">
        <w:rPr>
          <w:rFonts w:ascii="Calibri Light" w:hAnsi="Calibri Light" w:cs="Calibri Light"/>
          <w:sz w:val="24"/>
        </w:rPr>
        <w:t xml:space="preserve"> exigidos, ou apresentá-los em desacordo com o estabelecido neste Aviso de Contratação Direta.</w:t>
      </w:r>
    </w:p>
    <w:p w14:paraId="5314E126" w14:textId="77777777" w:rsidR="00F772CB" w:rsidRPr="00A41C17" w:rsidRDefault="006F48D8" w:rsidP="004C42A0">
      <w:pPr>
        <w:numPr>
          <w:ilvl w:val="2"/>
          <w:numId w:val="1"/>
        </w:numPr>
        <w:tabs>
          <w:tab w:val="clear" w:pos="-10"/>
          <w:tab w:val="left" w:pos="709"/>
        </w:tabs>
        <w:spacing w:line="360" w:lineRule="auto"/>
        <w:ind w:left="709" w:firstLine="0"/>
        <w:contextualSpacing/>
        <w:jc w:val="both"/>
        <w:rPr>
          <w:rFonts w:ascii="Calibri Light" w:hAnsi="Calibri Light" w:cs="Calibri Light"/>
          <w:sz w:val="24"/>
        </w:rPr>
      </w:pPr>
      <w:r w:rsidRPr="00A41C17">
        <w:rPr>
          <w:rFonts w:ascii="Calibri Light" w:hAnsi="Calibri Light" w:cs="Calibri Light"/>
          <w:sz w:val="24"/>
        </w:rPr>
        <w:t xml:space="preserve">Na hipótese de o fornecedor não atender às exigências para a habilitação, o órgão ou entidade examinará a proposta subsequente, e assim sucessivamente, na </w:t>
      </w:r>
      <w:r w:rsidRPr="00A41C17">
        <w:rPr>
          <w:rFonts w:ascii="Calibri Light" w:hAnsi="Calibri Light" w:cs="Calibri Light"/>
          <w:sz w:val="24"/>
        </w:rPr>
        <w:lastRenderedPageBreak/>
        <w:t>ordem de classificação, até a apuração de uma proposta que atenda às especificações do objeto e as condições de habilitação</w:t>
      </w:r>
    </w:p>
    <w:p w14:paraId="369B2CE4" w14:textId="74A58AEA" w:rsidR="004C42A0" w:rsidRPr="008D1CFA" w:rsidRDefault="006F48D8" w:rsidP="00DF1DAA">
      <w:pPr>
        <w:numPr>
          <w:ilvl w:val="1"/>
          <w:numId w:val="1"/>
        </w:numPr>
        <w:spacing w:line="360" w:lineRule="auto"/>
        <w:ind w:left="0" w:firstLine="0"/>
        <w:contextualSpacing/>
        <w:jc w:val="both"/>
        <w:rPr>
          <w:rFonts w:ascii="Calibri Light" w:hAnsi="Calibri Light" w:cs="Calibri Light"/>
          <w:sz w:val="24"/>
        </w:rPr>
      </w:pPr>
      <w:r w:rsidRPr="00A41C17">
        <w:rPr>
          <w:rFonts w:ascii="Calibri Light" w:hAnsi="Calibri Light" w:cs="Calibri Light"/>
          <w:iCs/>
          <w:sz w:val="24"/>
        </w:rPr>
        <w:t>Constatado o atendimento às exigências de habilitação, o fornecedor será habilitado.</w:t>
      </w:r>
    </w:p>
    <w:p w14:paraId="0DCF3889" w14:textId="77777777" w:rsidR="008D1CFA" w:rsidRPr="00DF1DAA" w:rsidRDefault="008D1CFA" w:rsidP="008D1CFA">
      <w:pPr>
        <w:tabs>
          <w:tab w:val="left" w:pos="0"/>
        </w:tabs>
        <w:spacing w:line="360" w:lineRule="auto"/>
        <w:contextualSpacing/>
        <w:jc w:val="both"/>
        <w:rPr>
          <w:rFonts w:ascii="Calibri Light" w:hAnsi="Calibri Light" w:cs="Calibri Light"/>
          <w:sz w:val="24"/>
        </w:rPr>
      </w:pPr>
    </w:p>
    <w:p w14:paraId="7A15E9BC" w14:textId="77777777" w:rsidR="00F772CB" w:rsidRPr="00A41C17" w:rsidRDefault="006F48D8" w:rsidP="004C42A0">
      <w:pPr>
        <w:pStyle w:val="Ttulo1"/>
        <w:spacing w:before="0" w:after="0" w:line="360" w:lineRule="auto"/>
        <w:ind w:left="0" w:firstLine="0"/>
        <w:rPr>
          <w:rFonts w:ascii="Calibri Light" w:hAnsi="Calibri Light" w:cs="Calibri Light"/>
          <w:sz w:val="24"/>
        </w:rPr>
      </w:pPr>
      <w:bookmarkStart w:id="9" w:name="_Toc118380905"/>
      <w:r w:rsidRPr="00A41C17">
        <w:rPr>
          <w:rFonts w:ascii="Calibri Light" w:hAnsi="Calibri Light" w:cs="Calibri Light"/>
          <w:sz w:val="24"/>
        </w:rPr>
        <w:t>CONTRATAÇÃO</w:t>
      </w:r>
      <w:bookmarkEnd w:id="9"/>
    </w:p>
    <w:p w14:paraId="35B4D95E" w14:textId="16088F74" w:rsidR="00F772CB" w:rsidRPr="00A41C17" w:rsidRDefault="006F48D8" w:rsidP="004C42A0">
      <w:pPr>
        <w:numPr>
          <w:ilvl w:val="1"/>
          <w:numId w:val="1"/>
        </w:numPr>
        <w:spacing w:line="360" w:lineRule="auto"/>
        <w:ind w:left="0" w:firstLine="0"/>
        <w:jc w:val="both"/>
        <w:rPr>
          <w:rFonts w:ascii="Calibri Light" w:eastAsia="Arial" w:hAnsi="Calibri Light" w:cs="Calibri Light"/>
          <w:sz w:val="24"/>
        </w:rPr>
      </w:pPr>
      <w:bookmarkStart w:id="10" w:name="_Hlk205900924"/>
      <w:r w:rsidRPr="00A41C17">
        <w:rPr>
          <w:rFonts w:ascii="Calibri Light" w:eastAsia="Arial" w:hAnsi="Calibri Light" w:cs="Calibri Light"/>
          <w:sz w:val="24"/>
        </w:rPr>
        <w:t>Após a homologação e adjudicação, caso se conclua pela contratação, será firmado Termo de Contrato emitido pela contratante</w:t>
      </w:r>
      <w:r w:rsidR="00364B90">
        <w:rPr>
          <w:rFonts w:ascii="Calibri Light" w:eastAsia="Arial" w:hAnsi="Calibri Light" w:cs="Calibri Light"/>
          <w:sz w:val="24"/>
        </w:rPr>
        <w:t xml:space="preserve"> ou</w:t>
      </w:r>
      <w:r w:rsidRPr="00A41C17">
        <w:rPr>
          <w:rFonts w:ascii="Calibri Light" w:eastAsia="Arial" w:hAnsi="Calibri Light" w:cs="Calibri Light"/>
          <w:sz w:val="24"/>
        </w:rPr>
        <w:t xml:space="preserve"> instrumento equivalente, tais como pedido de fornecimento/nota de empenho</w:t>
      </w:r>
      <w:bookmarkEnd w:id="10"/>
      <w:r w:rsidRPr="00A41C17">
        <w:rPr>
          <w:rFonts w:ascii="Calibri Light" w:eastAsia="Arial" w:hAnsi="Calibri Light" w:cs="Calibri Light"/>
          <w:sz w:val="24"/>
        </w:rPr>
        <w:t>.</w:t>
      </w:r>
    </w:p>
    <w:p w14:paraId="7603BF97" w14:textId="77777777" w:rsidR="00F772CB" w:rsidRPr="00A41C17" w:rsidRDefault="006F48D8" w:rsidP="004C42A0">
      <w:pPr>
        <w:numPr>
          <w:ilvl w:val="1"/>
          <w:numId w:val="1"/>
        </w:numPr>
        <w:spacing w:line="360" w:lineRule="auto"/>
        <w:ind w:left="0" w:firstLine="0"/>
        <w:jc w:val="both"/>
        <w:rPr>
          <w:rFonts w:ascii="Calibri Light" w:eastAsia="Arial" w:hAnsi="Calibri Light" w:cs="Calibri Light"/>
          <w:sz w:val="24"/>
        </w:rPr>
      </w:pPr>
      <w:r w:rsidRPr="00A41C17">
        <w:rPr>
          <w:rFonts w:ascii="Calibri Light" w:eastAsia="Arial" w:hAnsi="Calibri Light" w:cs="Calibri Light"/>
          <w:sz w:val="24"/>
        </w:rPr>
        <w:t xml:space="preserve">O adjudicatário terá o prazo de </w:t>
      </w:r>
      <w:r w:rsidRPr="00A41C17">
        <w:rPr>
          <w:rFonts w:ascii="Calibri Light" w:eastAsia="Arial" w:hAnsi="Calibri Light" w:cs="Calibri Light"/>
          <w:iCs/>
          <w:sz w:val="24"/>
        </w:rPr>
        <w:t>05</w:t>
      </w:r>
      <w:r w:rsidRPr="00A41C17">
        <w:rPr>
          <w:rFonts w:ascii="Calibri Light" w:eastAsia="Arial" w:hAnsi="Calibri Light" w:cs="Calibri Light"/>
          <w:sz w:val="24"/>
        </w:rPr>
        <w:t xml:space="preserve">(cinco) dias úteis, contados a partir da data de sua convocação, para assinar o Termo de Contrato ou aceitar instrumento equivalente, conforme o caso (Nota de Empenho/Carta Contrato/Pedido de Fornecimento/Autorização), sob pena de decair o direito à contratação, sem prejuízo das sanções previstas neste Aviso de Contratação Direta. </w:t>
      </w:r>
    </w:p>
    <w:p w14:paraId="08D9F8E6"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eastAsia="Arial" w:hAnsi="Calibri Light" w:cs="Calibri Light"/>
          <w:sz w:val="24"/>
        </w:rPr>
      </w:pPr>
      <w:r w:rsidRPr="00A41C17">
        <w:rPr>
          <w:rFonts w:ascii="Calibri Light" w:eastAsia="Arial" w:hAnsi="Calibri Light" w:cs="Calibri Light"/>
          <w:sz w:val="24"/>
        </w:rPr>
        <w:t xml:space="preserve">Alternativamente à convocação para comparecer perante o órgão para a assinatura do Termo de Contrato ou retirada do instrumento equivalente (pedido de compra/empenho), a Administração poderá encaminhá-lo mediante correspondência postal com aviso de recebimento (AR), disponibilização de acesso à sistema de processo eletrônico para esse fim ou outro meio eletrônico que tenha comprovação de entrega. No caso de termo de contrato, deve </w:t>
      </w:r>
      <w:r w:rsidR="00766AB8" w:rsidRPr="00A41C17">
        <w:rPr>
          <w:rFonts w:ascii="Calibri Light" w:eastAsia="Arial" w:hAnsi="Calibri Light" w:cs="Calibri Light"/>
          <w:sz w:val="24"/>
        </w:rPr>
        <w:t>ser assinado</w:t>
      </w:r>
      <w:r w:rsidRPr="00A41C17">
        <w:rPr>
          <w:rFonts w:ascii="Calibri Light" w:eastAsia="Arial" w:hAnsi="Calibri Light" w:cs="Calibri Light"/>
          <w:sz w:val="24"/>
        </w:rPr>
        <w:t xml:space="preserve"> e devolvido no prazo máximo de 05 (cinco) dias úteis, a contar da data de seu recebimento ou da disponibilização do acesso ao sistema de processo eletrônico.</w:t>
      </w:r>
    </w:p>
    <w:p w14:paraId="2D2E388B"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eastAsia="Arial" w:hAnsi="Calibri Light" w:cs="Calibri Light"/>
          <w:sz w:val="24"/>
        </w:rPr>
      </w:pPr>
      <w:r w:rsidRPr="00A41C17">
        <w:rPr>
          <w:rFonts w:ascii="Calibri Light" w:eastAsia="Arial" w:hAnsi="Calibri Light" w:cs="Calibri Light"/>
          <w:sz w:val="24"/>
        </w:rPr>
        <w:t>O prazo previsto no subitem anterior poderá ser prorrogado por igual período, por solicitação justificada do adjudicatário e aceita pela Administração.</w:t>
      </w:r>
    </w:p>
    <w:p w14:paraId="613BEDAF" w14:textId="77777777" w:rsidR="00F772CB" w:rsidRPr="00A41C17" w:rsidRDefault="006F48D8" w:rsidP="004C42A0">
      <w:pPr>
        <w:numPr>
          <w:ilvl w:val="1"/>
          <w:numId w:val="1"/>
        </w:numPr>
        <w:spacing w:line="360" w:lineRule="auto"/>
        <w:ind w:left="0" w:firstLine="0"/>
        <w:jc w:val="both"/>
        <w:rPr>
          <w:rFonts w:ascii="Calibri Light" w:eastAsia="Arial" w:hAnsi="Calibri Light" w:cs="Calibri Light"/>
          <w:sz w:val="24"/>
        </w:rPr>
      </w:pPr>
      <w:r w:rsidRPr="00A41C17">
        <w:rPr>
          <w:rFonts w:ascii="Calibri Light" w:eastAsia="Arial" w:hAnsi="Calibri Light" w:cs="Calibri Light"/>
          <w:sz w:val="24"/>
        </w:rPr>
        <w:t>O Aceite da Nota de Empenho ou do instrumento equivalente, emitida ao fornecedor adjudicado, implica o reconhecimento de que:</w:t>
      </w:r>
    </w:p>
    <w:p w14:paraId="531A2D76"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eastAsia="Arial" w:hAnsi="Calibri Light" w:cs="Calibri Light"/>
          <w:sz w:val="24"/>
        </w:rPr>
      </w:pPr>
      <w:r w:rsidRPr="00A41C17">
        <w:rPr>
          <w:rFonts w:ascii="Calibri Light" w:eastAsia="Arial" w:hAnsi="Calibri Light" w:cs="Calibri Light"/>
          <w:sz w:val="24"/>
        </w:rPr>
        <w:t xml:space="preserve">referida Nota está substituindo o contrato, aplicando-se à relação de negócios ali estabelecida as disposições da </w:t>
      </w:r>
      <w:hyperlink r:id="rId23" w:history="1">
        <w:r w:rsidRPr="00A41C17">
          <w:rPr>
            <w:rStyle w:val="Hyperlink"/>
            <w:rFonts w:ascii="Calibri Light" w:eastAsia="Arial" w:hAnsi="Calibri Light" w:cs="Calibri Light"/>
            <w:color w:val="auto"/>
            <w:sz w:val="24"/>
          </w:rPr>
          <w:t>Lei nº 14.133, de 2021</w:t>
        </w:r>
      </w:hyperlink>
      <w:r w:rsidRPr="00A41C17">
        <w:rPr>
          <w:rFonts w:ascii="Calibri Light" w:eastAsia="Arial" w:hAnsi="Calibri Light" w:cs="Calibri Light"/>
          <w:sz w:val="24"/>
        </w:rPr>
        <w:t>;</w:t>
      </w:r>
    </w:p>
    <w:p w14:paraId="2E4EEE5F"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eastAsia="Arial" w:hAnsi="Calibri Light" w:cs="Calibri Light"/>
          <w:sz w:val="24"/>
        </w:rPr>
      </w:pPr>
      <w:r w:rsidRPr="00A41C17">
        <w:rPr>
          <w:rFonts w:ascii="Calibri Light" w:eastAsia="Arial" w:hAnsi="Calibri Light" w:cs="Calibri Light"/>
          <w:sz w:val="24"/>
        </w:rPr>
        <w:t>a contratada se vincula à sua proposta e às previsões contidas no Aviso de Contratação Direta e seus anexos;</w:t>
      </w:r>
    </w:p>
    <w:p w14:paraId="251B7892"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eastAsia="Arial" w:hAnsi="Calibri Light" w:cs="Calibri Light"/>
          <w:sz w:val="24"/>
        </w:rPr>
      </w:pPr>
      <w:r w:rsidRPr="00A41C17">
        <w:rPr>
          <w:rFonts w:ascii="Calibri Light" w:eastAsia="Arial" w:hAnsi="Calibri Light" w:cs="Calibri Light"/>
          <w:sz w:val="24"/>
        </w:rPr>
        <w:lastRenderedPageBreak/>
        <w:t xml:space="preserve">a contratada reconhece que as hipóteses de rescisão são aquelas previstas nos </w:t>
      </w:r>
      <w:hyperlink r:id="rId24" w:anchor="art137" w:history="1">
        <w:r w:rsidRPr="00A41C17">
          <w:rPr>
            <w:rStyle w:val="Hyperlink"/>
            <w:rFonts w:ascii="Calibri Light" w:eastAsia="Arial" w:hAnsi="Calibri Light" w:cs="Calibri Light"/>
            <w:color w:val="auto"/>
            <w:sz w:val="24"/>
          </w:rPr>
          <w:t>artigos 137 e 138 da Lei nº 14.133, de 2021</w:t>
        </w:r>
      </w:hyperlink>
      <w:r w:rsidRPr="00A41C17">
        <w:rPr>
          <w:rFonts w:ascii="Calibri Light" w:eastAsia="Arial" w:hAnsi="Calibri Light" w:cs="Calibri Light"/>
          <w:sz w:val="24"/>
        </w:rPr>
        <w:t xml:space="preserve"> e reconhece os direitos da Administração previstos nos </w:t>
      </w:r>
      <w:hyperlink r:id="rId25" w:anchor="art137" w:history="1">
        <w:r w:rsidRPr="00A41C17">
          <w:rPr>
            <w:rStyle w:val="Hyperlink"/>
            <w:rFonts w:ascii="Calibri Light" w:eastAsia="Arial" w:hAnsi="Calibri Light" w:cs="Calibri Light"/>
            <w:color w:val="auto"/>
            <w:sz w:val="24"/>
          </w:rPr>
          <w:t>artigos 137 a 139 da mesma Lei</w:t>
        </w:r>
      </w:hyperlink>
      <w:r w:rsidRPr="00A41C17">
        <w:rPr>
          <w:rFonts w:ascii="Calibri Light" w:eastAsia="Arial" w:hAnsi="Calibri Light" w:cs="Calibri Light"/>
          <w:sz w:val="24"/>
        </w:rPr>
        <w:t>.</w:t>
      </w:r>
    </w:p>
    <w:p w14:paraId="29ED4C83" w14:textId="77777777" w:rsidR="00F772CB" w:rsidRPr="00A41C17" w:rsidRDefault="006F48D8" w:rsidP="004C42A0">
      <w:pPr>
        <w:numPr>
          <w:ilvl w:val="1"/>
          <w:numId w:val="1"/>
        </w:numPr>
        <w:spacing w:line="360" w:lineRule="auto"/>
        <w:ind w:left="0" w:firstLine="0"/>
        <w:jc w:val="both"/>
        <w:rPr>
          <w:rFonts w:ascii="Calibri Light" w:eastAsia="Arial" w:hAnsi="Calibri Light" w:cs="Calibri Light"/>
          <w:sz w:val="24"/>
        </w:rPr>
      </w:pPr>
      <w:r w:rsidRPr="00A41C17">
        <w:rPr>
          <w:rFonts w:ascii="Calibri Light" w:eastAsia="Arial" w:hAnsi="Calibri Light" w:cs="Calibri Light"/>
          <w:sz w:val="24"/>
        </w:rPr>
        <w:t xml:space="preserve">O prazo de vigência da contratação é o estabelecido no Termo de Referência. </w:t>
      </w:r>
    </w:p>
    <w:p w14:paraId="0F9CFE68" w14:textId="77777777" w:rsidR="00F772CB" w:rsidRPr="006E41F6" w:rsidRDefault="006F48D8" w:rsidP="004C42A0">
      <w:pPr>
        <w:numPr>
          <w:ilvl w:val="1"/>
          <w:numId w:val="1"/>
        </w:numPr>
        <w:spacing w:line="360" w:lineRule="auto"/>
        <w:ind w:left="0" w:firstLine="0"/>
        <w:jc w:val="both"/>
        <w:rPr>
          <w:rFonts w:ascii="Calibri Light" w:eastAsia="Arial" w:hAnsi="Calibri Light" w:cs="Calibri Light"/>
          <w:sz w:val="24"/>
        </w:rPr>
      </w:pPr>
      <w:r w:rsidRPr="00A41C17">
        <w:rPr>
          <w:rFonts w:ascii="Calibri Light" w:hAnsi="Calibri Light" w:cs="Calibri Light"/>
          <w:sz w:val="24"/>
        </w:rPr>
        <w:t>Na assinatura do contrato ou do instrumento equivalente será exigida a comprovação das condições de habilitação e contratação consignadas neste aviso, que deverão ser mantidas pelo fornecedor durante a vigência do contrato.</w:t>
      </w:r>
    </w:p>
    <w:p w14:paraId="14D893D5" w14:textId="77777777" w:rsidR="006E41F6" w:rsidRPr="00A41C17" w:rsidRDefault="006E41F6" w:rsidP="004C42A0">
      <w:pPr>
        <w:tabs>
          <w:tab w:val="left" w:pos="0"/>
        </w:tabs>
        <w:spacing w:line="360" w:lineRule="auto"/>
        <w:jc w:val="both"/>
        <w:rPr>
          <w:rFonts w:ascii="Calibri Light" w:eastAsia="Arial" w:hAnsi="Calibri Light" w:cs="Calibri Light"/>
          <w:sz w:val="24"/>
        </w:rPr>
      </w:pPr>
    </w:p>
    <w:p w14:paraId="53AC00C2" w14:textId="77777777" w:rsidR="00F772CB" w:rsidRPr="00A41C17" w:rsidRDefault="006F48D8" w:rsidP="004C42A0">
      <w:pPr>
        <w:pStyle w:val="Ttulo1"/>
        <w:spacing w:before="0" w:after="0" w:line="360" w:lineRule="auto"/>
        <w:ind w:left="0" w:firstLine="0"/>
        <w:rPr>
          <w:rFonts w:ascii="Calibri Light" w:hAnsi="Calibri Light" w:cs="Calibri Light"/>
          <w:sz w:val="24"/>
        </w:rPr>
      </w:pPr>
      <w:bookmarkStart w:id="11" w:name="_Toc118380906"/>
      <w:r w:rsidRPr="00A41C17">
        <w:rPr>
          <w:rFonts w:ascii="Calibri Light" w:hAnsi="Calibri Light" w:cs="Calibri Light"/>
          <w:sz w:val="24"/>
        </w:rPr>
        <w:t>INFRAÇÕES E SANÇÕES ADMINISTRATIVAS</w:t>
      </w:r>
      <w:bookmarkEnd w:id="11"/>
    </w:p>
    <w:p w14:paraId="08A5FD07" w14:textId="77777777" w:rsidR="00F772CB" w:rsidRPr="00A41C17" w:rsidRDefault="006F48D8" w:rsidP="004C42A0">
      <w:pPr>
        <w:numPr>
          <w:ilvl w:val="1"/>
          <w:numId w:val="1"/>
        </w:numPr>
        <w:spacing w:line="360" w:lineRule="auto"/>
        <w:ind w:left="0" w:firstLine="0"/>
        <w:jc w:val="both"/>
        <w:rPr>
          <w:rFonts w:ascii="Calibri Light" w:hAnsi="Calibri Light" w:cs="Calibri Light"/>
          <w:b/>
          <w:sz w:val="24"/>
        </w:rPr>
      </w:pPr>
      <w:r w:rsidRPr="00A41C17">
        <w:rPr>
          <w:rFonts w:ascii="Calibri Light" w:hAnsi="Calibri Light" w:cs="Calibri Light"/>
          <w:sz w:val="24"/>
        </w:rPr>
        <w:t xml:space="preserve">Comete infração administrativa o fornecedor que praticar quaisquer das hipóteses previstas no </w:t>
      </w:r>
      <w:hyperlink r:id="rId26" w:anchor="art155" w:history="1">
        <w:r w:rsidRPr="00A41C17">
          <w:rPr>
            <w:rStyle w:val="Hyperlink"/>
            <w:rFonts w:ascii="Calibri Light" w:hAnsi="Calibri Light" w:cs="Calibri Light"/>
            <w:color w:val="auto"/>
            <w:sz w:val="24"/>
          </w:rPr>
          <w:t>art. 155 da Lei nº 14.133, de 2021</w:t>
        </w:r>
      </w:hyperlink>
      <w:r w:rsidRPr="00A41C17">
        <w:rPr>
          <w:rFonts w:ascii="Calibri Light" w:hAnsi="Calibri Light" w:cs="Calibri Light"/>
          <w:sz w:val="24"/>
        </w:rPr>
        <w:t xml:space="preserve">, quais sejam: </w:t>
      </w:r>
    </w:p>
    <w:p w14:paraId="62E8B442"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dar causa à inexecução parcial do contrato;</w:t>
      </w:r>
    </w:p>
    <w:p w14:paraId="14582318"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dar causa à inexecução parcial do contrato que cause grave dano à Administração, ao funcionamento dos serviços públicos ou ao interesse coletivo;</w:t>
      </w:r>
    </w:p>
    <w:p w14:paraId="1446FE67"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dar causa à inexecução total do contrato;</w:t>
      </w:r>
    </w:p>
    <w:p w14:paraId="029A6F1E"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deixar de entregar a documentação exigida para o certame;</w:t>
      </w:r>
    </w:p>
    <w:p w14:paraId="79A58020"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não manter a proposta, salvo em decorrência de fato superveniente devidamente justificado;</w:t>
      </w:r>
    </w:p>
    <w:p w14:paraId="5D314E9A"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não celebrar o contrato ou não entregar a documentação exigida para a contratação, quando convocado dentro do prazo de validade de sua proposta;</w:t>
      </w:r>
    </w:p>
    <w:p w14:paraId="47A147FB"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ensejar o retardamento da execução ou da entrega do objeto da licitação sem motivo justificado;</w:t>
      </w:r>
    </w:p>
    <w:p w14:paraId="11534074"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apresentar declaração ou documentação falsa exigida para o certame ou prestar declaração falsa durante a dispensa eletrônica ou a execução do contrato;</w:t>
      </w:r>
    </w:p>
    <w:p w14:paraId="41DC5491"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fraudar a dispensa eletrônica ou praticar ato fraudulento na execução do contrato;</w:t>
      </w:r>
    </w:p>
    <w:p w14:paraId="3CA521E2"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comportar-se de modo inidôneo ou cometer fraude de qualquer natureza;</w:t>
      </w:r>
    </w:p>
    <w:p w14:paraId="2611A176" w14:textId="77777777" w:rsidR="00F772CB" w:rsidRPr="00A41C17" w:rsidRDefault="006F48D8" w:rsidP="004C42A0">
      <w:pPr>
        <w:pStyle w:val="PargrafodaLista"/>
        <w:numPr>
          <w:ilvl w:val="3"/>
          <w:numId w:val="1"/>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0D6BF4DA"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lastRenderedPageBreak/>
        <w:t> praticar atos ilícitos com vistas a frustrar os objetivos deste certame.</w:t>
      </w:r>
    </w:p>
    <w:p w14:paraId="019CFF87" w14:textId="77777777" w:rsidR="00F772CB" w:rsidRPr="00A41C17" w:rsidRDefault="006F48D8" w:rsidP="004C42A0">
      <w:pPr>
        <w:numPr>
          <w:ilvl w:val="2"/>
          <w:numId w:val="1"/>
        </w:numPr>
        <w:tabs>
          <w:tab w:val="clear" w:pos="-10"/>
          <w:tab w:val="left" w:pos="709"/>
        </w:tabs>
        <w:spacing w:line="360" w:lineRule="auto"/>
        <w:ind w:left="709" w:firstLine="0"/>
        <w:jc w:val="both"/>
        <w:rPr>
          <w:rStyle w:val="Hyperlink"/>
          <w:rFonts w:ascii="Calibri Light" w:hAnsi="Calibri Light" w:cs="Calibri Light"/>
          <w:color w:val="auto"/>
          <w:sz w:val="24"/>
        </w:rPr>
      </w:pPr>
      <w:r w:rsidRPr="00A41C17">
        <w:rPr>
          <w:rFonts w:ascii="Calibri Light" w:hAnsi="Calibri Light" w:cs="Calibri Light"/>
          <w:sz w:val="24"/>
        </w:rPr>
        <w:t>praticar ato lesivo previsto no </w:t>
      </w:r>
      <w:r w:rsidRPr="00A41C17">
        <w:rPr>
          <w:rFonts w:ascii="Calibri Light" w:hAnsi="Calibri Light" w:cs="Calibri Light"/>
          <w:sz w:val="24"/>
        </w:rPr>
        <w:fldChar w:fldCharType="begin"/>
      </w:r>
      <w:r w:rsidRPr="00A41C17">
        <w:rPr>
          <w:rFonts w:ascii="Calibri Light" w:hAnsi="Calibri Light" w:cs="Calibri Light"/>
          <w:sz w:val="24"/>
        </w:rPr>
        <w:instrText xml:space="preserve"> HYPERLINK "http://www.planalto.gov.br/ccivil_03/_ato2019-2022/2021/lei/L14133.htm" \l "art5"</w:instrText>
      </w:r>
      <w:r w:rsidRPr="00A41C17">
        <w:rPr>
          <w:rFonts w:ascii="Calibri Light" w:hAnsi="Calibri Light" w:cs="Calibri Light"/>
          <w:sz w:val="24"/>
        </w:rPr>
        <w:fldChar w:fldCharType="separate"/>
      </w:r>
      <w:r w:rsidRPr="00A41C17">
        <w:rPr>
          <w:rStyle w:val="Hyperlink"/>
          <w:rFonts w:ascii="Calibri Light" w:hAnsi="Calibri Light" w:cs="Calibri Light"/>
          <w:color w:val="auto"/>
          <w:sz w:val="24"/>
        </w:rPr>
        <w:t>art. 5º da Lei nº 12.846, de 1º de agosto de 2013.</w:t>
      </w:r>
    </w:p>
    <w:p w14:paraId="7F039796" w14:textId="77777777" w:rsidR="00F772CB" w:rsidRPr="00A41C17" w:rsidRDefault="006F48D8" w:rsidP="004C42A0">
      <w:pPr>
        <w:numPr>
          <w:ilvl w:val="1"/>
          <w:numId w:val="1"/>
        </w:numPr>
        <w:tabs>
          <w:tab w:val="clear" w:pos="0"/>
          <w:tab w:val="left" w:pos="709"/>
        </w:tabs>
        <w:spacing w:line="360" w:lineRule="auto"/>
        <w:ind w:left="709" w:firstLine="0"/>
        <w:jc w:val="both"/>
        <w:rPr>
          <w:rFonts w:ascii="Calibri Light" w:hAnsi="Calibri Light" w:cs="Calibri Light"/>
          <w:b/>
          <w:sz w:val="24"/>
        </w:rPr>
      </w:pPr>
      <w:r w:rsidRPr="00A41C17">
        <w:rPr>
          <w:rFonts w:ascii="Calibri Light" w:hAnsi="Calibri Light" w:cs="Calibri Light"/>
          <w:sz w:val="24"/>
        </w:rPr>
        <w:fldChar w:fldCharType="end"/>
      </w:r>
      <w:r w:rsidRPr="00A41C17">
        <w:rPr>
          <w:rFonts w:ascii="Calibri Light" w:hAnsi="Calibri Light" w:cs="Calibri Light"/>
          <w:sz w:val="24"/>
        </w:rPr>
        <w:t>O fornecedor que cometer qualquer das infrações discriminadas nos subitens anteriores ficará sujeito, sem prejuízo da responsabilidade civil e criminal, às seguintes sanções:</w:t>
      </w:r>
    </w:p>
    <w:p w14:paraId="47DB4284" w14:textId="77777777" w:rsidR="00F772CB" w:rsidRPr="00A41C17" w:rsidRDefault="006F48D8" w:rsidP="004C42A0">
      <w:pPr>
        <w:numPr>
          <w:ilvl w:val="2"/>
          <w:numId w:val="5"/>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Advertência pela falta do subitem 7.1.1 deste Aviso de Contratação Direta,</w:t>
      </w:r>
      <w:r w:rsidR="00DC39E9">
        <w:rPr>
          <w:rFonts w:ascii="Calibri Light" w:hAnsi="Calibri Light" w:cs="Calibri Light"/>
          <w:sz w:val="24"/>
        </w:rPr>
        <w:t xml:space="preserve"> </w:t>
      </w:r>
      <w:r w:rsidRPr="00A41C17">
        <w:rPr>
          <w:rFonts w:ascii="Calibri Light" w:hAnsi="Calibri Light" w:cs="Calibri Light"/>
          <w:sz w:val="24"/>
        </w:rPr>
        <w:t>quando não se justificar a imposição de penalidade mais grave;</w:t>
      </w:r>
    </w:p>
    <w:p w14:paraId="41938C0F" w14:textId="745693A8" w:rsidR="00F772CB" w:rsidRPr="00A41C17" w:rsidRDefault="006F48D8" w:rsidP="004C42A0">
      <w:pPr>
        <w:numPr>
          <w:ilvl w:val="2"/>
          <w:numId w:val="5"/>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 xml:space="preserve">Multa </w:t>
      </w:r>
      <w:r w:rsidR="00782841">
        <w:rPr>
          <w:rFonts w:ascii="Calibri Light" w:hAnsi="Calibri Light" w:cs="Calibri Light"/>
          <w:sz w:val="24"/>
        </w:rPr>
        <w:tab/>
      </w:r>
      <w:r w:rsidR="00782841">
        <w:rPr>
          <w:rFonts w:ascii="Calibri Light" w:hAnsi="Calibri Light" w:cs="Calibri Light"/>
          <w:sz w:val="24"/>
        </w:rPr>
        <w:tab/>
      </w:r>
      <w:r w:rsidRPr="00A41C17">
        <w:rPr>
          <w:rFonts w:ascii="Calibri Light" w:hAnsi="Calibri Light" w:cs="Calibri Light"/>
          <w:sz w:val="24"/>
        </w:rPr>
        <w:t xml:space="preserve"> subitens 7.1.1 a 7.1.12;</w:t>
      </w:r>
    </w:p>
    <w:p w14:paraId="5470E793" w14:textId="77777777" w:rsidR="00F772CB" w:rsidRPr="00A41C17" w:rsidRDefault="006F48D8" w:rsidP="004C42A0">
      <w:pPr>
        <w:numPr>
          <w:ilvl w:val="2"/>
          <w:numId w:val="5"/>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Impedimento de licitar e contratar no âmbito da Administração Pública direta e indireta do ente federativo que tiver aplicado a sanção, pelo prazo máximo de 3 (três) anos, nos casos dos subitens 7.1.2 a 7.1.7 deste Aviso de Contratação Direta, quando não se justificar a imposição de penalidade mais grave;</w:t>
      </w:r>
    </w:p>
    <w:p w14:paraId="0A70E13A" w14:textId="77777777" w:rsidR="00F772CB" w:rsidRPr="00A41C17" w:rsidRDefault="006F48D8" w:rsidP="004C42A0">
      <w:pPr>
        <w:numPr>
          <w:ilvl w:val="2"/>
          <w:numId w:val="5"/>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7.1.8 a 7.1.12, bem como nos demais casos que justifiquem a imposição da penalidade mais grave;</w:t>
      </w:r>
    </w:p>
    <w:p w14:paraId="277D13FC"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A aplicação das sanções previstas neste Contrato não exclui, em hipótese alguma, a obrigação de reparação integral do dano causado à Contratante (</w:t>
      </w:r>
      <w:hyperlink r:id="rId27" w:anchor="art156§9" w:history="1">
        <w:r w:rsidRPr="00A41C17">
          <w:rPr>
            <w:rStyle w:val="Hyperlink"/>
            <w:rFonts w:ascii="Calibri Light" w:hAnsi="Calibri Light" w:cs="Calibri Light"/>
            <w:bCs/>
            <w:color w:val="auto"/>
            <w:sz w:val="24"/>
          </w:rPr>
          <w:t>art. 156, §9º</w:t>
        </w:r>
      </w:hyperlink>
      <w:r w:rsidRPr="00A41C17">
        <w:rPr>
          <w:rFonts w:ascii="Calibri Light" w:hAnsi="Calibri Light" w:cs="Calibri Light"/>
          <w:bCs/>
          <w:sz w:val="24"/>
        </w:rPr>
        <w:t>)</w:t>
      </w:r>
    </w:p>
    <w:p w14:paraId="047480F1"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 xml:space="preserve">Todas as sanções previstas neste Aviso poderão ser aplicadas cumulativamente com a multa </w:t>
      </w:r>
      <w:hyperlink r:id="rId28" w:anchor="art156§7" w:history="1">
        <w:r w:rsidRPr="00A41C17">
          <w:rPr>
            <w:rStyle w:val="Hyperlink"/>
            <w:rFonts w:ascii="Calibri Light" w:hAnsi="Calibri Light" w:cs="Calibri Light"/>
            <w:bCs/>
            <w:color w:val="auto"/>
            <w:sz w:val="24"/>
          </w:rPr>
          <w:t>(art. 156, §7º</w:t>
        </w:r>
      </w:hyperlink>
      <w:r w:rsidRPr="00A41C17">
        <w:rPr>
          <w:rFonts w:ascii="Calibri Light" w:hAnsi="Calibri Light" w:cs="Calibri Light"/>
          <w:bCs/>
          <w:sz w:val="24"/>
        </w:rPr>
        <w:t>).</w:t>
      </w:r>
    </w:p>
    <w:p w14:paraId="04836197"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Antes da aplicação da multa, será facultada a defesa do interessado no prazo de 15 (quinze) dias úteis, contado da data de sua intimação (</w:t>
      </w:r>
      <w:hyperlink r:id="rId29" w:anchor="art157" w:history="1">
        <w:r w:rsidRPr="00A41C17">
          <w:rPr>
            <w:rStyle w:val="Hyperlink"/>
            <w:rFonts w:ascii="Calibri Light" w:hAnsi="Calibri Light" w:cs="Calibri Light"/>
            <w:bCs/>
            <w:color w:val="auto"/>
            <w:sz w:val="24"/>
          </w:rPr>
          <w:t>art. 157</w:t>
        </w:r>
      </w:hyperlink>
      <w:r w:rsidRPr="00A41C17">
        <w:rPr>
          <w:rFonts w:ascii="Calibri Light" w:hAnsi="Calibri Light" w:cs="Calibri Light"/>
          <w:bCs/>
          <w:sz w:val="24"/>
        </w:rPr>
        <w:t>)</w:t>
      </w:r>
    </w:p>
    <w:p w14:paraId="3F438EA2"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A41C17">
          <w:rPr>
            <w:rStyle w:val="Hyperlink"/>
            <w:rFonts w:ascii="Calibri Light" w:hAnsi="Calibri Light" w:cs="Calibri Light"/>
            <w:bCs/>
            <w:color w:val="auto"/>
            <w:sz w:val="24"/>
          </w:rPr>
          <w:t>art. 156, §8º</w:t>
        </w:r>
      </w:hyperlink>
      <w:r w:rsidRPr="00A41C17">
        <w:rPr>
          <w:rFonts w:ascii="Calibri Light" w:hAnsi="Calibri Light" w:cs="Calibri Light"/>
          <w:bCs/>
          <w:sz w:val="24"/>
        </w:rPr>
        <w:t>).</w:t>
      </w:r>
    </w:p>
    <w:p w14:paraId="1DC3C035"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 xml:space="preserve">Previamente ao encaminhamento à cobrança judicial, a multa poderá ser recolhida administrativamente no prazo máximo de </w:t>
      </w:r>
      <w:r w:rsidRPr="00A41C17">
        <w:rPr>
          <w:rFonts w:ascii="Calibri Light" w:hAnsi="Calibri Light" w:cs="Calibri Light"/>
          <w:b/>
          <w:sz w:val="24"/>
        </w:rPr>
        <w:t>30 (trinta) dias</w:t>
      </w:r>
      <w:r w:rsidRPr="00A41C17">
        <w:rPr>
          <w:rFonts w:ascii="Calibri Light" w:hAnsi="Calibri Light" w:cs="Calibri Light"/>
          <w:bCs/>
          <w:sz w:val="24"/>
        </w:rPr>
        <w:t>, a contar da data do recebimento da comunicação enviada pela autoridade competente.</w:t>
      </w:r>
      <w:bookmarkStart w:id="12" w:name="_Hlk78351618"/>
      <w:bookmarkEnd w:id="12"/>
    </w:p>
    <w:p w14:paraId="79B1858C"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 xml:space="preserve">A aplicação das sanções realizar-se-á em processo administrativo que assegure o contraditório e a ampla defesa ao Contratado, observando-se o procedimento previsto no </w:t>
      </w:r>
      <w:r w:rsidRPr="00A41C17">
        <w:rPr>
          <w:rFonts w:ascii="Calibri Light" w:hAnsi="Calibri Light" w:cs="Calibri Light"/>
          <w:b/>
          <w:bCs/>
          <w:sz w:val="24"/>
        </w:rPr>
        <w:lastRenderedPageBreak/>
        <w:t xml:space="preserve">caput </w:t>
      </w:r>
      <w:r w:rsidRPr="00A41C17">
        <w:rPr>
          <w:rFonts w:ascii="Calibri Light" w:hAnsi="Calibri Light" w:cs="Calibri Light"/>
          <w:bCs/>
          <w:sz w:val="24"/>
        </w:rPr>
        <w:t xml:space="preserve">e parágrafos do </w:t>
      </w:r>
      <w:hyperlink r:id="rId31" w:anchor="art158" w:history="1">
        <w:r w:rsidRPr="00A41C17">
          <w:rPr>
            <w:rStyle w:val="Hyperlink"/>
            <w:rFonts w:ascii="Calibri Light" w:hAnsi="Calibri Light" w:cs="Calibri Light"/>
            <w:bCs/>
            <w:color w:val="auto"/>
            <w:sz w:val="24"/>
          </w:rPr>
          <w:t>art. 158 da Lei nº 14.133, de 2021</w:t>
        </w:r>
      </w:hyperlink>
      <w:r w:rsidRPr="00A41C17">
        <w:rPr>
          <w:rFonts w:ascii="Calibri Light" w:hAnsi="Calibri Light" w:cs="Calibri Light"/>
          <w:bCs/>
          <w:sz w:val="24"/>
        </w:rPr>
        <w:t>, para as penalidades de impedimento de licitar e contratar e de declaração de inidoneidade para licitar ou contratar.</w:t>
      </w:r>
    </w:p>
    <w:p w14:paraId="2A5D32F6"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Na aplicação das sanções serão considerados (</w:t>
      </w:r>
      <w:hyperlink r:id="rId32" w:anchor="art156§1" w:history="1">
        <w:r w:rsidRPr="00A41C17">
          <w:rPr>
            <w:rStyle w:val="Hyperlink"/>
            <w:rFonts w:ascii="Calibri Light" w:hAnsi="Calibri Light" w:cs="Calibri Light"/>
            <w:bCs/>
            <w:color w:val="auto"/>
            <w:sz w:val="24"/>
          </w:rPr>
          <w:t>art. 156, §1º</w:t>
        </w:r>
      </w:hyperlink>
      <w:r w:rsidRPr="00A41C17">
        <w:rPr>
          <w:rFonts w:ascii="Calibri Light" w:hAnsi="Calibri Light" w:cs="Calibri Light"/>
          <w:bCs/>
          <w:sz w:val="24"/>
        </w:rPr>
        <w:t>):</w:t>
      </w:r>
    </w:p>
    <w:p w14:paraId="5478DECF" w14:textId="77777777" w:rsidR="00F772CB" w:rsidRPr="006E41F6" w:rsidRDefault="006F48D8" w:rsidP="004C42A0">
      <w:pPr>
        <w:pStyle w:val="PargrafodaLista"/>
        <w:numPr>
          <w:ilvl w:val="2"/>
          <w:numId w:val="1"/>
        </w:numPr>
        <w:spacing w:line="360" w:lineRule="auto"/>
        <w:jc w:val="both"/>
        <w:rPr>
          <w:rFonts w:ascii="Calibri Light" w:hAnsi="Calibri Light" w:cs="Calibri Light"/>
          <w:bCs/>
          <w:sz w:val="24"/>
        </w:rPr>
      </w:pPr>
      <w:r w:rsidRPr="006E41F6">
        <w:rPr>
          <w:rFonts w:ascii="Calibri Light" w:hAnsi="Calibri Light" w:cs="Calibri Light"/>
          <w:bCs/>
          <w:sz w:val="24"/>
        </w:rPr>
        <w:t>a natureza e a gravidade da infração cometida;</w:t>
      </w:r>
    </w:p>
    <w:p w14:paraId="3C088411" w14:textId="77777777" w:rsidR="00F772CB" w:rsidRPr="006E41F6" w:rsidRDefault="006F48D8" w:rsidP="004C42A0">
      <w:pPr>
        <w:pStyle w:val="PargrafodaLista"/>
        <w:numPr>
          <w:ilvl w:val="2"/>
          <w:numId w:val="1"/>
        </w:numPr>
        <w:spacing w:line="360" w:lineRule="auto"/>
        <w:jc w:val="both"/>
        <w:rPr>
          <w:rFonts w:ascii="Calibri Light" w:hAnsi="Calibri Light" w:cs="Calibri Light"/>
          <w:bCs/>
          <w:sz w:val="24"/>
        </w:rPr>
      </w:pPr>
      <w:r w:rsidRPr="006E41F6">
        <w:rPr>
          <w:rFonts w:ascii="Calibri Light" w:hAnsi="Calibri Light" w:cs="Calibri Light"/>
          <w:bCs/>
          <w:sz w:val="24"/>
        </w:rPr>
        <w:t>as peculiaridades do caso concreto;</w:t>
      </w:r>
    </w:p>
    <w:p w14:paraId="2DBF43FD" w14:textId="77777777" w:rsidR="00F772CB" w:rsidRPr="006E41F6" w:rsidRDefault="006F48D8" w:rsidP="004C42A0">
      <w:pPr>
        <w:pStyle w:val="PargrafodaLista"/>
        <w:numPr>
          <w:ilvl w:val="2"/>
          <w:numId w:val="1"/>
        </w:numPr>
        <w:spacing w:line="360" w:lineRule="auto"/>
        <w:jc w:val="both"/>
        <w:rPr>
          <w:rFonts w:ascii="Calibri Light" w:hAnsi="Calibri Light" w:cs="Calibri Light"/>
          <w:bCs/>
          <w:sz w:val="24"/>
        </w:rPr>
      </w:pPr>
      <w:r w:rsidRPr="006E41F6">
        <w:rPr>
          <w:rFonts w:ascii="Calibri Light" w:hAnsi="Calibri Light" w:cs="Calibri Light"/>
          <w:bCs/>
          <w:sz w:val="24"/>
        </w:rPr>
        <w:t>as circunstâncias agravantes ou atenuantes;</w:t>
      </w:r>
    </w:p>
    <w:p w14:paraId="1DA00326" w14:textId="77777777" w:rsidR="00F772CB" w:rsidRPr="006E41F6" w:rsidRDefault="006F48D8" w:rsidP="004C42A0">
      <w:pPr>
        <w:pStyle w:val="PargrafodaLista"/>
        <w:numPr>
          <w:ilvl w:val="2"/>
          <w:numId w:val="1"/>
        </w:numPr>
        <w:spacing w:line="360" w:lineRule="auto"/>
        <w:jc w:val="both"/>
        <w:rPr>
          <w:rFonts w:ascii="Calibri Light" w:hAnsi="Calibri Light" w:cs="Calibri Light"/>
          <w:bCs/>
          <w:sz w:val="24"/>
        </w:rPr>
      </w:pPr>
      <w:r w:rsidRPr="006E41F6">
        <w:rPr>
          <w:rFonts w:ascii="Calibri Light" w:hAnsi="Calibri Light" w:cs="Calibri Light"/>
          <w:bCs/>
          <w:sz w:val="24"/>
        </w:rPr>
        <w:t>os danos que dela provierem para o Contratante;</w:t>
      </w:r>
    </w:p>
    <w:p w14:paraId="1EA59229" w14:textId="77777777" w:rsidR="00F772CB" w:rsidRPr="006E41F6" w:rsidRDefault="006F48D8" w:rsidP="004C42A0">
      <w:pPr>
        <w:pStyle w:val="PargrafodaLista"/>
        <w:numPr>
          <w:ilvl w:val="2"/>
          <w:numId w:val="1"/>
        </w:numPr>
        <w:spacing w:line="360" w:lineRule="auto"/>
        <w:jc w:val="both"/>
        <w:rPr>
          <w:rFonts w:ascii="Calibri Light" w:hAnsi="Calibri Light" w:cs="Calibri Light"/>
          <w:bCs/>
          <w:sz w:val="24"/>
        </w:rPr>
      </w:pPr>
      <w:r w:rsidRPr="006E41F6">
        <w:rPr>
          <w:rFonts w:ascii="Calibri Light" w:hAnsi="Calibri Light" w:cs="Calibri Light"/>
          <w:bCs/>
          <w:sz w:val="24"/>
        </w:rPr>
        <w:t>a implantação ou o aperfeiçoamento de programa de integridade, conforme normas e orientações dos órgãos de controle.</w:t>
      </w:r>
    </w:p>
    <w:p w14:paraId="50E50210"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 xml:space="preserve">Os atos previstos como infrações administrativas na </w:t>
      </w:r>
      <w:hyperlink r:id="rId33" w:history="1">
        <w:r w:rsidRPr="00A41C17">
          <w:rPr>
            <w:rStyle w:val="Hyperlink"/>
            <w:rFonts w:ascii="Calibri Light" w:hAnsi="Calibri Light" w:cs="Calibri Light"/>
            <w:bCs/>
            <w:color w:val="auto"/>
            <w:sz w:val="24"/>
          </w:rPr>
          <w:t>Lei nº 14.133, de 2021</w:t>
        </w:r>
      </w:hyperlink>
      <w:r w:rsidRPr="00A41C17">
        <w:rPr>
          <w:rFonts w:ascii="Calibri Light" w:hAnsi="Calibri Light" w:cs="Calibri Light"/>
          <w:bCs/>
          <w:sz w:val="24"/>
        </w:rPr>
        <w:t xml:space="preserve">, ou em outras leis de licitações e contratos da Administração Pública que também sejam tipificados como atos lesivos na </w:t>
      </w:r>
      <w:hyperlink r:id="rId34" w:history="1">
        <w:r w:rsidRPr="00A41C17">
          <w:rPr>
            <w:rStyle w:val="Hyperlink"/>
            <w:rFonts w:ascii="Calibri Light" w:hAnsi="Calibri Light" w:cs="Calibri Light"/>
            <w:bCs/>
            <w:color w:val="auto"/>
            <w:sz w:val="24"/>
          </w:rPr>
          <w:t>Lei nº 12.846, de 1º de agosto de 2013</w:t>
        </w:r>
      </w:hyperlink>
      <w:r w:rsidRPr="00A41C17">
        <w:rPr>
          <w:rFonts w:ascii="Calibri Light" w:hAnsi="Calibri Light" w:cs="Calibri Light"/>
          <w:bCs/>
          <w:sz w:val="24"/>
        </w:rPr>
        <w:t>, serão apurados e julgados conjuntamente, nos mesmos autos, observados o rito procedimental e autoridade competente definidos na referida Lei (</w:t>
      </w:r>
      <w:hyperlink r:id="rId35" w:anchor="art159" w:history="1">
        <w:r w:rsidRPr="00A41C17">
          <w:rPr>
            <w:rStyle w:val="Hyperlink"/>
            <w:rFonts w:ascii="Calibri Light" w:hAnsi="Calibri Light" w:cs="Calibri Light"/>
            <w:bCs/>
            <w:color w:val="auto"/>
            <w:sz w:val="24"/>
          </w:rPr>
          <w:t>art. 159</w:t>
        </w:r>
      </w:hyperlink>
      <w:r w:rsidRPr="00A41C17">
        <w:rPr>
          <w:rFonts w:ascii="Calibri Light" w:hAnsi="Calibri Light" w:cs="Calibri Light"/>
          <w:bCs/>
          <w:sz w:val="24"/>
        </w:rPr>
        <w:t>).</w:t>
      </w:r>
    </w:p>
    <w:p w14:paraId="7C8D117A"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A41C17">
          <w:rPr>
            <w:rStyle w:val="Hyperlink"/>
            <w:rFonts w:ascii="Calibri Light" w:hAnsi="Calibri Light" w:cs="Calibri Light"/>
            <w:bCs/>
            <w:color w:val="auto"/>
            <w:sz w:val="24"/>
          </w:rPr>
          <w:t>art. 160</w:t>
        </w:r>
      </w:hyperlink>
      <w:r w:rsidRPr="00A41C17">
        <w:rPr>
          <w:rFonts w:ascii="Calibri Light" w:hAnsi="Calibri Light" w:cs="Calibri Light"/>
          <w:bCs/>
          <w:sz w:val="24"/>
        </w:rPr>
        <w:t>)</w:t>
      </w:r>
    </w:p>
    <w:p w14:paraId="4AE46437" w14:textId="77777777" w:rsidR="00F772CB" w:rsidRPr="00A41C17" w:rsidRDefault="006F48D8" w:rsidP="004C42A0">
      <w:pPr>
        <w:numPr>
          <w:ilvl w:val="1"/>
          <w:numId w:val="1"/>
        </w:numPr>
        <w:spacing w:line="360" w:lineRule="auto"/>
        <w:ind w:left="0" w:firstLine="0"/>
        <w:jc w:val="both"/>
        <w:rPr>
          <w:rFonts w:ascii="Calibri Light" w:hAnsi="Calibri Light" w:cs="Calibri Light"/>
          <w:bCs/>
          <w:sz w:val="24"/>
        </w:rPr>
      </w:pPr>
      <w:r w:rsidRPr="00A41C17">
        <w:rPr>
          <w:rFonts w:ascii="Calibri Light" w:hAnsi="Calibri Light" w:cs="Calibri Light"/>
          <w:bCs/>
          <w:sz w:val="24"/>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A41C17">
        <w:rPr>
          <w:rFonts w:ascii="Calibri Light" w:hAnsi="Calibri Light" w:cs="Calibri Light"/>
          <w:bCs/>
          <w:sz w:val="24"/>
        </w:rPr>
        <w:t>Ceis</w:t>
      </w:r>
      <w:proofErr w:type="spellEnd"/>
      <w:r w:rsidRPr="00A41C17">
        <w:rPr>
          <w:rFonts w:ascii="Calibri Light" w:hAnsi="Calibri Light" w:cs="Calibri Light"/>
          <w:bCs/>
          <w:sz w:val="24"/>
        </w:rPr>
        <w:t>) e no Cadastro Nacional de Empresas Punidas (</w:t>
      </w:r>
      <w:proofErr w:type="spellStart"/>
      <w:r w:rsidRPr="00A41C17">
        <w:rPr>
          <w:rFonts w:ascii="Calibri Light" w:hAnsi="Calibri Light" w:cs="Calibri Light"/>
          <w:bCs/>
          <w:sz w:val="24"/>
        </w:rPr>
        <w:t>Cnep</w:t>
      </w:r>
      <w:proofErr w:type="spellEnd"/>
      <w:r w:rsidRPr="00A41C17">
        <w:rPr>
          <w:rFonts w:ascii="Calibri Light" w:hAnsi="Calibri Light" w:cs="Calibri Light"/>
          <w:bCs/>
          <w:sz w:val="24"/>
        </w:rPr>
        <w:t>), instituídos no âmbito do Poder Executivo Federal, (</w:t>
      </w:r>
      <w:hyperlink r:id="rId37" w:anchor="art161" w:history="1">
        <w:r w:rsidRPr="00A41C17">
          <w:rPr>
            <w:rStyle w:val="Hyperlink"/>
            <w:rFonts w:ascii="Calibri Light" w:hAnsi="Calibri Light" w:cs="Calibri Light"/>
            <w:bCs/>
            <w:color w:val="auto"/>
            <w:sz w:val="24"/>
          </w:rPr>
          <w:t>Art. 161</w:t>
        </w:r>
      </w:hyperlink>
      <w:r w:rsidRPr="00A41C17">
        <w:rPr>
          <w:rFonts w:ascii="Calibri Light" w:hAnsi="Calibri Light" w:cs="Calibri Light"/>
          <w:bCs/>
          <w:sz w:val="24"/>
        </w:rPr>
        <w:t xml:space="preserve">), e no rol de “apenados” do ETCESP. (art. 31, do Decreto Municipal nº </w:t>
      </w:r>
      <w:r w:rsidR="00112F70">
        <w:rPr>
          <w:rFonts w:ascii="Calibri Light" w:hAnsi="Calibri Light" w:cs="Calibri Light"/>
          <w:bCs/>
          <w:sz w:val="24"/>
        </w:rPr>
        <w:t>2.614/24</w:t>
      </w:r>
      <w:r w:rsidRPr="00A41C17">
        <w:rPr>
          <w:rFonts w:ascii="Calibri Light" w:hAnsi="Calibri Light" w:cs="Calibri Light"/>
          <w:bCs/>
          <w:sz w:val="24"/>
        </w:rPr>
        <w:t>)</w:t>
      </w:r>
    </w:p>
    <w:p w14:paraId="36E5653A" w14:textId="77777777" w:rsidR="00F772CB" w:rsidRPr="006E41F6" w:rsidRDefault="006F48D8" w:rsidP="004C42A0">
      <w:pPr>
        <w:numPr>
          <w:ilvl w:val="1"/>
          <w:numId w:val="1"/>
        </w:numPr>
        <w:spacing w:line="360" w:lineRule="auto"/>
        <w:ind w:left="0" w:firstLine="0"/>
        <w:jc w:val="both"/>
        <w:rPr>
          <w:rStyle w:val="Hyperlink"/>
          <w:rFonts w:ascii="Calibri Light" w:hAnsi="Calibri Light" w:cs="Calibri Light"/>
          <w:bCs/>
          <w:color w:val="auto"/>
          <w:sz w:val="24"/>
          <w:u w:val="none"/>
        </w:rPr>
      </w:pPr>
      <w:r w:rsidRPr="00A41C17">
        <w:rPr>
          <w:rFonts w:ascii="Calibri Light" w:hAnsi="Calibri Light" w:cs="Calibri Light"/>
          <w:bCs/>
          <w:sz w:val="24"/>
        </w:rPr>
        <w:t xml:space="preserve">As sanções de impedimento de licitar e contratar e declaração de inidoneidade para licitar ou contratar são passíveis de reabilitação na forma do </w:t>
      </w:r>
      <w:hyperlink r:id="rId38" w:anchor="art163" w:history="1">
        <w:r w:rsidRPr="00A41C17">
          <w:rPr>
            <w:rStyle w:val="Hyperlink"/>
            <w:rFonts w:ascii="Calibri Light" w:hAnsi="Calibri Light" w:cs="Calibri Light"/>
            <w:bCs/>
            <w:color w:val="auto"/>
            <w:sz w:val="24"/>
          </w:rPr>
          <w:t>art. 163 da Lei nº 14.133, de 2021.</w:t>
        </w:r>
      </w:hyperlink>
    </w:p>
    <w:p w14:paraId="19693458" w14:textId="77777777" w:rsidR="006E41F6" w:rsidRPr="00A41C17" w:rsidRDefault="006E41F6" w:rsidP="004C42A0">
      <w:pPr>
        <w:tabs>
          <w:tab w:val="left" w:pos="0"/>
        </w:tabs>
        <w:spacing w:line="360" w:lineRule="auto"/>
        <w:jc w:val="both"/>
        <w:rPr>
          <w:rFonts w:ascii="Calibri Light" w:hAnsi="Calibri Light" w:cs="Calibri Light"/>
          <w:bCs/>
          <w:sz w:val="24"/>
        </w:rPr>
      </w:pPr>
    </w:p>
    <w:p w14:paraId="42942E32" w14:textId="5B61AB03" w:rsidR="00A16196" w:rsidRPr="00A16196" w:rsidRDefault="006F48D8" w:rsidP="00A16196">
      <w:pPr>
        <w:pStyle w:val="Ttulo1"/>
        <w:spacing w:before="0" w:after="0" w:line="360" w:lineRule="auto"/>
        <w:ind w:left="0" w:firstLine="0"/>
        <w:rPr>
          <w:rFonts w:ascii="Calibri Light" w:hAnsi="Calibri Light" w:cs="Calibri Light"/>
          <w:sz w:val="24"/>
        </w:rPr>
      </w:pPr>
      <w:bookmarkStart w:id="13" w:name="_Toc118380907"/>
      <w:r w:rsidRPr="00A41C17">
        <w:rPr>
          <w:rFonts w:ascii="Calibri Light" w:hAnsi="Calibri Light" w:cs="Calibri Light"/>
          <w:sz w:val="24"/>
        </w:rPr>
        <w:lastRenderedPageBreak/>
        <w:t>DAS DISPOSIÇÕES GERAIS</w:t>
      </w:r>
      <w:bookmarkEnd w:id="13"/>
    </w:p>
    <w:p w14:paraId="27FFA11A" w14:textId="4B89081A" w:rsidR="00E22349" w:rsidRPr="00BB7710" w:rsidRDefault="00D37F19" w:rsidP="004C42A0">
      <w:pPr>
        <w:numPr>
          <w:ilvl w:val="1"/>
          <w:numId w:val="1"/>
        </w:numPr>
        <w:spacing w:line="360" w:lineRule="auto"/>
        <w:ind w:left="0" w:firstLine="0"/>
        <w:jc w:val="both"/>
        <w:rPr>
          <w:rFonts w:ascii="Calibri Light" w:hAnsi="Calibri Light" w:cs="Calibri Light"/>
          <w:b/>
          <w:sz w:val="24"/>
        </w:rPr>
      </w:pPr>
      <w:r>
        <w:rPr>
          <w:rFonts w:ascii="Calibri Light" w:hAnsi="Calibri Light" w:cs="Calibri Light"/>
          <w:b/>
          <w:sz w:val="24"/>
        </w:rPr>
        <w:t>CONDIÇÕES DE RECEBIMENTO, PRAZO E LOCAL DE ENTREGA</w:t>
      </w:r>
    </w:p>
    <w:p w14:paraId="21B5E6F5" w14:textId="6F704F83" w:rsidR="00603AAA" w:rsidRDefault="00D37F19" w:rsidP="00603AAA">
      <w:pPr>
        <w:pStyle w:val="PargrafodaLista"/>
        <w:numPr>
          <w:ilvl w:val="2"/>
          <w:numId w:val="1"/>
        </w:numPr>
        <w:spacing w:line="276" w:lineRule="auto"/>
        <w:ind w:left="709" w:firstLine="1"/>
        <w:rPr>
          <w:rFonts w:ascii="Calibri Light" w:hAnsi="Calibri Light" w:cs="Calibri Light"/>
          <w:sz w:val="24"/>
        </w:rPr>
      </w:pPr>
      <w:r>
        <w:rPr>
          <w:rFonts w:ascii="Calibri Light" w:hAnsi="Calibri Light" w:cs="Calibri Light"/>
          <w:sz w:val="24"/>
        </w:rPr>
        <w:t>Os itens deverão ser entregues de acordo com as especificações e características exigidas no termo de referência;</w:t>
      </w:r>
    </w:p>
    <w:p w14:paraId="6DC2CB39" w14:textId="2DD87F1D" w:rsidR="00C44A30" w:rsidRDefault="00C44A30" w:rsidP="00603AAA">
      <w:pPr>
        <w:pStyle w:val="PargrafodaLista"/>
        <w:numPr>
          <w:ilvl w:val="2"/>
          <w:numId w:val="1"/>
        </w:numPr>
        <w:spacing w:line="276" w:lineRule="auto"/>
        <w:ind w:left="709" w:firstLine="1"/>
        <w:rPr>
          <w:rFonts w:ascii="Calibri Light" w:hAnsi="Calibri Light" w:cs="Calibri Light"/>
          <w:sz w:val="24"/>
        </w:rPr>
      </w:pPr>
      <w:r>
        <w:rPr>
          <w:rFonts w:ascii="Calibri Light" w:hAnsi="Calibri Light" w:cs="Calibri Light"/>
          <w:sz w:val="24"/>
        </w:rPr>
        <w:t>O prazo para entrega dos objetos é de 15 dias corridos da emissão do pedido de empenho;</w:t>
      </w:r>
    </w:p>
    <w:p w14:paraId="65914AA8" w14:textId="2BD98822" w:rsidR="00C44A30" w:rsidRDefault="00C44A30" w:rsidP="00603AAA">
      <w:pPr>
        <w:pStyle w:val="PargrafodaLista"/>
        <w:numPr>
          <w:ilvl w:val="2"/>
          <w:numId w:val="1"/>
        </w:numPr>
        <w:spacing w:line="276" w:lineRule="auto"/>
        <w:ind w:left="709" w:firstLine="1"/>
        <w:rPr>
          <w:rFonts w:ascii="Calibri Light" w:hAnsi="Calibri Light" w:cs="Calibri Light"/>
          <w:sz w:val="24"/>
        </w:rPr>
      </w:pPr>
      <w:r>
        <w:rPr>
          <w:rFonts w:ascii="Calibri Light" w:hAnsi="Calibri Light" w:cs="Calibri Light"/>
          <w:sz w:val="24"/>
        </w:rPr>
        <w:t xml:space="preserve">A entrega deverá ser realizada no endereço Rua Vereador Oscar </w:t>
      </w:r>
      <w:proofErr w:type="spellStart"/>
      <w:r>
        <w:rPr>
          <w:rFonts w:ascii="Calibri Light" w:hAnsi="Calibri Light" w:cs="Calibri Light"/>
          <w:sz w:val="24"/>
        </w:rPr>
        <w:t>Kock</w:t>
      </w:r>
      <w:proofErr w:type="spellEnd"/>
      <w:r>
        <w:rPr>
          <w:rFonts w:ascii="Calibri Light" w:hAnsi="Calibri Light" w:cs="Calibri Light"/>
          <w:sz w:val="24"/>
        </w:rPr>
        <w:t xml:space="preserve"> </w:t>
      </w:r>
      <w:proofErr w:type="spellStart"/>
      <w:r>
        <w:rPr>
          <w:rFonts w:ascii="Calibri Light" w:hAnsi="Calibri Light" w:cs="Calibri Light"/>
          <w:sz w:val="24"/>
        </w:rPr>
        <w:t>Haberman</w:t>
      </w:r>
      <w:proofErr w:type="spellEnd"/>
      <w:r>
        <w:rPr>
          <w:rFonts w:ascii="Calibri Light" w:hAnsi="Calibri Light" w:cs="Calibri Light"/>
          <w:sz w:val="24"/>
        </w:rPr>
        <w:t>, nº 80, Centro, Santa Cruz da Conceição/SP – Das 07h às 11h e 12h às 16h.</w:t>
      </w:r>
    </w:p>
    <w:p w14:paraId="1C57D11C" w14:textId="77777777" w:rsidR="005930C8" w:rsidRPr="00A16196" w:rsidRDefault="005930C8" w:rsidP="00A16196">
      <w:pPr>
        <w:tabs>
          <w:tab w:val="left" w:pos="0"/>
        </w:tabs>
        <w:spacing w:line="360" w:lineRule="auto"/>
        <w:jc w:val="both"/>
        <w:rPr>
          <w:rFonts w:ascii="Calibri Light" w:hAnsi="Calibri Light" w:cs="Calibri Light"/>
          <w:sz w:val="24"/>
        </w:rPr>
      </w:pPr>
    </w:p>
    <w:p w14:paraId="00CDEF2C" w14:textId="1734A3B2" w:rsidR="00A16196" w:rsidRDefault="00A16196" w:rsidP="004C42A0">
      <w:pPr>
        <w:numPr>
          <w:ilvl w:val="1"/>
          <w:numId w:val="1"/>
        </w:numPr>
        <w:spacing w:line="360" w:lineRule="auto"/>
        <w:ind w:left="0" w:firstLine="0"/>
        <w:jc w:val="both"/>
        <w:rPr>
          <w:rFonts w:ascii="Calibri Light" w:hAnsi="Calibri Light" w:cs="Calibri Light"/>
          <w:b/>
          <w:sz w:val="24"/>
        </w:rPr>
      </w:pPr>
      <w:r w:rsidRPr="00A16196">
        <w:rPr>
          <w:rFonts w:ascii="Calibri Light" w:hAnsi="Calibri Light" w:cs="Calibri Light"/>
          <w:b/>
          <w:sz w:val="24"/>
        </w:rPr>
        <w:t>RESPONSABILIDADE DA CONTRATADA</w:t>
      </w:r>
    </w:p>
    <w:p w14:paraId="1F458A67" w14:textId="3A24A832" w:rsidR="00C44A30" w:rsidRDefault="00C44A30" w:rsidP="00C44A30">
      <w:pPr>
        <w:pStyle w:val="PargrafodaLista"/>
        <w:numPr>
          <w:ilvl w:val="2"/>
          <w:numId w:val="1"/>
        </w:numPr>
        <w:spacing w:line="276" w:lineRule="auto"/>
        <w:ind w:left="709" w:firstLine="1"/>
        <w:rPr>
          <w:rFonts w:ascii="Calibri Light" w:hAnsi="Calibri Light" w:cs="Calibri Light"/>
          <w:sz w:val="24"/>
        </w:rPr>
      </w:pPr>
      <w:r>
        <w:rPr>
          <w:rFonts w:ascii="Calibri Light" w:hAnsi="Calibri Light" w:cs="Calibri Light"/>
          <w:sz w:val="24"/>
        </w:rPr>
        <w:t>Cumprir com todas as condições exigidas no termo de referência que originou a presente licitação;</w:t>
      </w:r>
    </w:p>
    <w:p w14:paraId="13FFE382" w14:textId="5D69A385" w:rsidR="00A16196" w:rsidRPr="005930C8" w:rsidRDefault="00A16196" w:rsidP="00A16196">
      <w:pPr>
        <w:pStyle w:val="PargrafodaLista"/>
        <w:numPr>
          <w:ilvl w:val="2"/>
          <w:numId w:val="1"/>
        </w:numPr>
        <w:tabs>
          <w:tab w:val="clear" w:pos="-10"/>
          <w:tab w:val="left" w:pos="0"/>
        </w:tabs>
        <w:spacing w:line="360" w:lineRule="auto"/>
        <w:jc w:val="both"/>
        <w:rPr>
          <w:rFonts w:ascii="Calibri Light" w:hAnsi="Calibri Light" w:cs="Calibri Light"/>
          <w:b/>
          <w:sz w:val="24"/>
        </w:rPr>
      </w:pPr>
      <w:r>
        <w:rPr>
          <w:rFonts w:ascii="Calibri Light" w:hAnsi="Calibri Light" w:cs="Calibri Light"/>
          <w:sz w:val="24"/>
        </w:rPr>
        <w:t xml:space="preserve">Cumprir </w:t>
      </w:r>
      <w:r w:rsidR="000C576D">
        <w:rPr>
          <w:rFonts w:ascii="Calibri Light" w:hAnsi="Calibri Light" w:cs="Calibri Light"/>
          <w:sz w:val="24"/>
        </w:rPr>
        <w:t xml:space="preserve">rigorosamente com </w:t>
      </w:r>
      <w:r>
        <w:rPr>
          <w:rFonts w:ascii="Calibri Light" w:hAnsi="Calibri Light" w:cs="Calibri Light"/>
          <w:sz w:val="24"/>
        </w:rPr>
        <w:t>os prazos estabelecidos;</w:t>
      </w:r>
    </w:p>
    <w:p w14:paraId="775EBDC9" w14:textId="4A132179" w:rsidR="005930C8" w:rsidRPr="00A16196" w:rsidRDefault="00543427" w:rsidP="00543427">
      <w:pPr>
        <w:pStyle w:val="PargrafodaLista"/>
        <w:numPr>
          <w:ilvl w:val="2"/>
          <w:numId w:val="1"/>
        </w:numPr>
        <w:tabs>
          <w:tab w:val="clear" w:pos="-10"/>
          <w:tab w:val="left" w:pos="0"/>
        </w:tabs>
        <w:spacing w:line="360" w:lineRule="auto"/>
        <w:ind w:left="709" w:firstLine="1"/>
        <w:jc w:val="both"/>
        <w:rPr>
          <w:rFonts w:ascii="Calibri Light" w:hAnsi="Calibri Light" w:cs="Calibri Light"/>
          <w:b/>
          <w:sz w:val="24"/>
        </w:rPr>
      </w:pPr>
      <w:r w:rsidRPr="00543427">
        <w:rPr>
          <w:rFonts w:ascii="Calibri Light" w:hAnsi="Calibri Light" w:cs="Calibri Light"/>
          <w:sz w:val="24"/>
        </w:rPr>
        <w:t>Comunicar previamente qualquer intercorrência que possa comprometer o prazo ou as condições da e</w:t>
      </w:r>
      <w:r w:rsidR="00C76200">
        <w:rPr>
          <w:rFonts w:ascii="Calibri Light" w:hAnsi="Calibri Light" w:cs="Calibri Light"/>
          <w:sz w:val="24"/>
        </w:rPr>
        <w:t>xecução do serviço</w:t>
      </w:r>
      <w:r w:rsidRPr="00543427">
        <w:rPr>
          <w:rFonts w:ascii="Calibri Light" w:hAnsi="Calibri Light" w:cs="Calibri Light"/>
          <w:sz w:val="24"/>
        </w:rPr>
        <w:t xml:space="preserve">, apresentando justificativa formal </w:t>
      </w:r>
      <w:r w:rsidR="006F187B">
        <w:rPr>
          <w:rFonts w:ascii="Calibri Light" w:hAnsi="Calibri Light" w:cs="Calibri Light"/>
          <w:sz w:val="24"/>
        </w:rPr>
        <w:t xml:space="preserve">com antecedência mínima de </w:t>
      </w:r>
      <w:r w:rsidR="00C76200">
        <w:rPr>
          <w:rFonts w:ascii="Calibri Light" w:hAnsi="Calibri Light" w:cs="Calibri Light"/>
          <w:sz w:val="24"/>
        </w:rPr>
        <w:t>10</w:t>
      </w:r>
      <w:r w:rsidR="006F187B">
        <w:rPr>
          <w:rFonts w:ascii="Calibri Light" w:hAnsi="Calibri Light" w:cs="Calibri Light"/>
          <w:sz w:val="24"/>
        </w:rPr>
        <w:t xml:space="preserve"> (</w:t>
      </w:r>
      <w:r w:rsidR="00C76200">
        <w:rPr>
          <w:rFonts w:ascii="Calibri Light" w:hAnsi="Calibri Light" w:cs="Calibri Light"/>
          <w:sz w:val="24"/>
        </w:rPr>
        <w:t>dez</w:t>
      </w:r>
      <w:r w:rsidR="006F187B">
        <w:rPr>
          <w:rFonts w:ascii="Calibri Light" w:hAnsi="Calibri Light" w:cs="Calibri Light"/>
          <w:sz w:val="24"/>
        </w:rPr>
        <w:t>) dias.</w:t>
      </w:r>
    </w:p>
    <w:p w14:paraId="26311071" w14:textId="7226DB80" w:rsidR="00665FF8" w:rsidRDefault="00665FF8" w:rsidP="00543427">
      <w:pPr>
        <w:pStyle w:val="PargrafodaLista"/>
        <w:numPr>
          <w:ilvl w:val="2"/>
          <w:numId w:val="1"/>
        </w:numPr>
        <w:tabs>
          <w:tab w:val="clear" w:pos="-10"/>
          <w:tab w:val="left" w:pos="0"/>
        </w:tabs>
        <w:spacing w:line="360" w:lineRule="auto"/>
        <w:ind w:left="709" w:firstLine="1"/>
        <w:jc w:val="both"/>
        <w:rPr>
          <w:rFonts w:ascii="Calibri Light" w:hAnsi="Calibri Light" w:cs="Calibri Light"/>
          <w:sz w:val="24"/>
        </w:rPr>
      </w:pPr>
      <w:r>
        <w:rPr>
          <w:rFonts w:ascii="Calibri Light" w:hAnsi="Calibri Light" w:cs="Calibri Light"/>
          <w:sz w:val="24"/>
        </w:rPr>
        <w:t>Responsabilizar-se por tod</w:t>
      </w:r>
      <w:r w:rsidR="0051712F">
        <w:rPr>
          <w:rFonts w:ascii="Calibri Light" w:hAnsi="Calibri Light" w:cs="Calibri Light"/>
          <w:sz w:val="24"/>
        </w:rPr>
        <w:t xml:space="preserve">os os encargos fiscais </w:t>
      </w:r>
      <w:r>
        <w:rPr>
          <w:rFonts w:ascii="Calibri Light" w:hAnsi="Calibri Light" w:cs="Calibri Light"/>
          <w:sz w:val="24"/>
        </w:rPr>
        <w:t xml:space="preserve">decorrentes </w:t>
      </w:r>
      <w:r w:rsidR="0051712F">
        <w:rPr>
          <w:rFonts w:ascii="Calibri Light" w:hAnsi="Calibri Light" w:cs="Calibri Light"/>
          <w:sz w:val="24"/>
        </w:rPr>
        <w:t>da contratação</w:t>
      </w:r>
      <w:r w:rsidR="007B7A72">
        <w:rPr>
          <w:rFonts w:ascii="Calibri Light" w:hAnsi="Calibri Light" w:cs="Calibri Light"/>
          <w:sz w:val="24"/>
        </w:rPr>
        <w:t>.</w:t>
      </w:r>
    </w:p>
    <w:p w14:paraId="3DAABD56" w14:textId="77777777" w:rsidR="00A16196" w:rsidRPr="00A16196" w:rsidRDefault="00A16196" w:rsidP="00A16196">
      <w:pPr>
        <w:pStyle w:val="PargrafodaLista"/>
        <w:tabs>
          <w:tab w:val="left" w:pos="0"/>
        </w:tabs>
        <w:spacing w:line="360" w:lineRule="auto"/>
        <w:ind w:left="1214"/>
        <w:jc w:val="both"/>
        <w:rPr>
          <w:rFonts w:ascii="Calibri Light" w:hAnsi="Calibri Light" w:cs="Calibri Light"/>
          <w:sz w:val="24"/>
        </w:rPr>
      </w:pPr>
    </w:p>
    <w:p w14:paraId="38BED4DC" w14:textId="65E0EC16"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No caso de todos os fornecedores restarem desclassificados ou inabilitados, a Administração poderá:</w:t>
      </w:r>
    </w:p>
    <w:p w14:paraId="0BF8CAAD"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republicar o presente aviso com uma nova data;</w:t>
      </w:r>
    </w:p>
    <w:p w14:paraId="6283FEA6"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valer-se, para a contratação, de proposta obtida na pesquisa de preços que serviu de base ao procedimento, se houver, privilegiando-se os menores preços, sempre que possível, e desde que atendidas às condições de habilitação exigidas.</w:t>
      </w:r>
    </w:p>
    <w:p w14:paraId="7CCD2228" w14:textId="77777777" w:rsidR="00F772CB" w:rsidRPr="00A41C17" w:rsidRDefault="006F48D8" w:rsidP="004C42A0">
      <w:pPr>
        <w:numPr>
          <w:ilvl w:val="3"/>
          <w:numId w:val="1"/>
        </w:numPr>
        <w:tabs>
          <w:tab w:val="clear" w:pos="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No caso do subitem anterior, a contratação será operacionalizada fora deste procedimento.</w:t>
      </w:r>
    </w:p>
    <w:p w14:paraId="64A46266"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fixar prazo para que possa haver adequação das propostas ou da documentação de habilitação, conforme o caso.</w:t>
      </w:r>
    </w:p>
    <w:p w14:paraId="115FC54A"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As providências dos subitens 8.1.1 e 8.1.2 também poderão ser utilizadas se não houver o comparecimento de quaisquer fornecedores interessados (procedimento deserto).</w:t>
      </w:r>
    </w:p>
    <w:p w14:paraId="22206062"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4F1E416E"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lastRenderedPageBreak/>
        <w:t>Caberá ao fornecedor acompanhar as operações, ficando responsável pelo ônus decorrente da perda do negócio diante da inobservância de quaisquer mensagens emitidas pela Administração ou de sua desconexão.</w:t>
      </w:r>
    </w:p>
    <w:p w14:paraId="56C0EAC8"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1FBE1FC"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Os horários estabelecidos na divulgação deste procedimento e durante o envio de lances observarão o horário de Brasília-DF, inclusive para contagem de tempo e registro no Sistema e na documentação relativa ao procedimento.</w:t>
      </w:r>
    </w:p>
    <w:p w14:paraId="77194687"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FB39BE9"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4870FEA7"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1E631AC"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 xml:space="preserve">Em caso de divergência entre disposições deste Aviso de Contratação Direta e de seus anexos ou demais peças que compõem o processo, </w:t>
      </w:r>
      <w:r w:rsidR="006B1403" w:rsidRPr="00A41C17">
        <w:rPr>
          <w:rFonts w:ascii="Calibri Light" w:hAnsi="Calibri Light" w:cs="Calibri Light"/>
          <w:sz w:val="24"/>
        </w:rPr>
        <w:t>prevalecerá as</w:t>
      </w:r>
      <w:r w:rsidRPr="00A41C17">
        <w:rPr>
          <w:rFonts w:ascii="Calibri Light" w:hAnsi="Calibri Light" w:cs="Calibri Light"/>
          <w:sz w:val="24"/>
        </w:rPr>
        <w:t xml:space="preserve"> deste Aviso.</w:t>
      </w:r>
    </w:p>
    <w:p w14:paraId="670C67A0"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Da sessão pública será divulgada Ata no sistema eletrônico.</w:t>
      </w:r>
    </w:p>
    <w:p w14:paraId="61F064A7" w14:textId="77777777" w:rsidR="00F772CB" w:rsidRPr="00A41C17" w:rsidRDefault="006F48D8" w:rsidP="004C42A0">
      <w:pPr>
        <w:numPr>
          <w:ilvl w:val="1"/>
          <w:numId w:val="1"/>
        </w:numPr>
        <w:spacing w:line="360" w:lineRule="auto"/>
        <w:ind w:left="0" w:firstLine="0"/>
        <w:jc w:val="both"/>
        <w:rPr>
          <w:rFonts w:ascii="Calibri Light" w:hAnsi="Calibri Light" w:cs="Calibri Light"/>
          <w:sz w:val="24"/>
        </w:rPr>
      </w:pPr>
      <w:r w:rsidRPr="00A41C17">
        <w:rPr>
          <w:rFonts w:ascii="Calibri Light" w:hAnsi="Calibri Light" w:cs="Calibri Light"/>
          <w:sz w:val="24"/>
        </w:rPr>
        <w:t>Integram este Aviso de Contratação Direta, para todos os fins e efeitos, os seguintes anexos:</w:t>
      </w:r>
    </w:p>
    <w:p w14:paraId="5E523A5A" w14:textId="77777777" w:rsidR="00F772CB" w:rsidRPr="00A41C17"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A41C17">
        <w:rPr>
          <w:rFonts w:ascii="Calibri Light" w:hAnsi="Calibri Light" w:cs="Calibri Light"/>
          <w:sz w:val="24"/>
        </w:rPr>
        <w:t>ANEXO I – Documentação exigida para Habilitação;</w:t>
      </w:r>
    </w:p>
    <w:p w14:paraId="3AD3199D" w14:textId="2B55525E" w:rsidR="00F772CB" w:rsidRDefault="006F48D8" w:rsidP="004C42A0">
      <w:pPr>
        <w:numPr>
          <w:ilvl w:val="2"/>
          <w:numId w:val="1"/>
        </w:numPr>
        <w:tabs>
          <w:tab w:val="clear" w:pos="-10"/>
          <w:tab w:val="left" w:pos="709"/>
        </w:tabs>
        <w:spacing w:line="360" w:lineRule="auto"/>
        <w:ind w:left="709" w:firstLine="0"/>
        <w:jc w:val="both"/>
        <w:rPr>
          <w:rFonts w:ascii="Calibri Light" w:hAnsi="Calibri Light" w:cs="Calibri Light"/>
          <w:sz w:val="24"/>
        </w:rPr>
      </w:pPr>
      <w:r w:rsidRPr="00ED749D">
        <w:rPr>
          <w:rFonts w:ascii="Calibri Light" w:hAnsi="Calibri Light" w:cs="Calibri Light"/>
          <w:sz w:val="24"/>
        </w:rPr>
        <w:t>ANEXO II - Modelo de Proposta</w:t>
      </w:r>
      <w:r w:rsidR="00F36AA8">
        <w:rPr>
          <w:rFonts w:ascii="Calibri Light" w:hAnsi="Calibri Light" w:cs="Calibri Light"/>
          <w:sz w:val="24"/>
        </w:rPr>
        <w:t>;</w:t>
      </w:r>
    </w:p>
    <w:p w14:paraId="57ECE421" w14:textId="313F01E2" w:rsidR="00C44A30" w:rsidRDefault="00C44A30" w:rsidP="00C44A30">
      <w:pPr>
        <w:pStyle w:val="Ttulo1"/>
        <w:numPr>
          <w:ilvl w:val="0"/>
          <w:numId w:val="0"/>
        </w:numPr>
        <w:ind w:left="360"/>
      </w:pPr>
    </w:p>
    <w:p w14:paraId="5937F77E" w14:textId="531E860C" w:rsidR="00C44A30" w:rsidRDefault="00C44A30" w:rsidP="00C44A30">
      <w:pPr>
        <w:rPr>
          <w:lang w:eastAsia="zh-CN" w:bidi="hi-IN"/>
        </w:rPr>
      </w:pPr>
    </w:p>
    <w:p w14:paraId="55095C11" w14:textId="631DCC9E" w:rsidR="00C44A30" w:rsidRDefault="00C44A30" w:rsidP="00C44A30">
      <w:pPr>
        <w:rPr>
          <w:lang w:eastAsia="zh-CN" w:bidi="hi-IN"/>
        </w:rPr>
      </w:pPr>
    </w:p>
    <w:p w14:paraId="093FBE71" w14:textId="77777777" w:rsidR="00C44A30" w:rsidRPr="00C44A30" w:rsidRDefault="00C44A30" w:rsidP="00C44A30">
      <w:pPr>
        <w:rPr>
          <w:lang w:eastAsia="zh-CN" w:bidi="hi-IN"/>
        </w:rPr>
      </w:pPr>
    </w:p>
    <w:p w14:paraId="350DC9FB" w14:textId="77777777" w:rsidR="00C44A30" w:rsidRDefault="00C44A30" w:rsidP="00C44A30">
      <w:pPr>
        <w:spacing w:line="360" w:lineRule="auto"/>
        <w:jc w:val="center"/>
        <w:rPr>
          <w:rFonts w:ascii="Calibri Light" w:hAnsi="Calibri Light" w:cs="Calibri Light"/>
          <w:b/>
          <w:bCs/>
          <w:iCs/>
          <w:sz w:val="24"/>
        </w:rPr>
      </w:pPr>
      <w:r w:rsidRPr="00A41C17">
        <w:rPr>
          <w:rFonts w:ascii="Calibri Light" w:hAnsi="Calibri Light" w:cs="Calibri Light"/>
          <w:b/>
          <w:bCs/>
          <w:iCs/>
          <w:sz w:val="24"/>
        </w:rPr>
        <w:lastRenderedPageBreak/>
        <w:t xml:space="preserve">PROCESSO </w:t>
      </w:r>
      <w:r>
        <w:rPr>
          <w:rFonts w:ascii="Calibri Light" w:hAnsi="Calibri Light" w:cs="Calibri Light"/>
          <w:b/>
          <w:bCs/>
          <w:iCs/>
          <w:sz w:val="24"/>
        </w:rPr>
        <w:t>N° 561/2025</w:t>
      </w:r>
    </w:p>
    <w:p w14:paraId="6D0A7A12" w14:textId="77777777" w:rsidR="00C44A30" w:rsidRDefault="00C44A30" w:rsidP="00C44A30">
      <w:pPr>
        <w:spacing w:line="360" w:lineRule="auto"/>
        <w:jc w:val="center"/>
        <w:rPr>
          <w:rFonts w:ascii="Calibri Light" w:hAnsi="Calibri Light" w:cs="Calibri Light"/>
          <w:b/>
          <w:bCs/>
          <w:iCs/>
          <w:sz w:val="24"/>
        </w:rPr>
      </w:pPr>
      <w:r>
        <w:rPr>
          <w:rFonts w:ascii="Calibri Light" w:hAnsi="Calibri Light" w:cs="Calibri Light"/>
          <w:b/>
          <w:bCs/>
          <w:iCs/>
          <w:sz w:val="24"/>
        </w:rPr>
        <w:t>PROCESSO DE LICITAÇÃO N° 240/2025</w:t>
      </w:r>
    </w:p>
    <w:p w14:paraId="45FA0737" w14:textId="77777777" w:rsidR="00C44A30" w:rsidRPr="006D4D57" w:rsidRDefault="00C44A30" w:rsidP="00C44A30">
      <w:pPr>
        <w:spacing w:line="360" w:lineRule="auto"/>
        <w:jc w:val="center"/>
        <w:rPr>
          <w:rFonts w:ascii="Calibri Light" w:hAnsi="Calibri Light" w:cs="Calibri Light"/>
          <w:b/>
          <w:bCs/>
          <w:iCs/>
          <w:sz w:val="24"/>
        </w:rPr>
      </w:pPr>
      <w:r>
        <w:rPr>
          <w:rFonts w:ascii="Calibri Light" w:hAnsi="Calibri Light" w:cs="Calibri Light"/>
          <w:b/>
          <w:bCs/>
          <w:iCs/>
          <w:sz w:val="24"/>
        </w:rPr>
        <w:t>DISPENSA ELETRÔNICA DE LICITAÇÃO N° 153/2025</w:t>
      </w:r>
    </w:p>
    <w:p w14:paraId="66A94A12" w14:textId="2F7D66A4" w:rsidR="00F772CB" w:rsidRPr="00A41C17" w:rsidRDefault="006F48D8" w:rsidP="004C42A0">
      <w:pPr>
        <w:spacing w:line="360" w:lineRule="auto"/>
        <w:jc w:val="center"/>
        <w:rPr>
          <w:rFonts w:ascii="Calibri Light" w:hAnsi="Calibri Light" w:cs="Calibri Light"/>
          <w:b/>
          <w:sz w:val="24"/>
          <w:lang w:eastAsia="ar-SA"/>
        </w:rPr>
      </w:pPr>
      <w:r w:rsidRPr="00A41C17">
        <w:rPr>
          <w:rFonts w:ascii="Calibri Light" w:hAnsi="Calibri Light" w:cs="Calibri Light"/>
          <w:b/>
          <w:sz w:val="24"/>
          <w:lang w:eastAsia="ar-SA"/>
        </w:rPr>
        <w:t>ANEXO I – DOCUMENTAÇÃO EXIGIDA PARA HABILITAÇÃO</w:t>
      </w:r>
    </w:p>
    <w:p w14:paraId="078B7E6B" w14:textId="77777777" w:rsidR="00F772CB" w:rsidRPr="003F112E" w:rsidRDefault="006F48D8" w:rsidP="004C42A0">
      <w:pPr>
        <w:pStyle w:val="PargrafodaLista"/>
        <w:numPr>
          <w:ilvl w:val="0"/>
          <w:numId w:val="6"/>
        </w:numPr>
        <w:spacing w:line="360" w:lineRule="auto"/>
        <w:ind w:left="0" w:firstLine="0"/>
        <w:jc w:val="both"/>
        <w:rPr>
          <w:rFonts w:ascii="Calibri Light" w:eastAsia="WenQuanYi Micro Hei" w:hAnsi="Calibri Light" w:cs="Calibri Light"/>
          <w:sz w:val="24"/>
          <w:lang w:eastAsia="zh-CN" w:bidi="hi-IN"/>
        </w:rPr>
      </w:pPr>
      <w:r w:rsidRPr="003F112E">
        <w:rPr>
          <w:rFonts w:ascii="Calibri Light" w:eastAsia="WenQuanYi Micro Hei" w:hAnsi="Calibri Light" w:cs="Calibri Light"/>
          <w:sz w:val="24"/>
          <w:lang w:eastAsia="zh-CN" w:bidi="hi-IN"/>
        </w:rPr>
        <w:t>As exigências de habilitação a serem atendidas pelo fornecedor são aquelas discriminadas nos itens a seguir:</w:t>
      </w:r>
    </w:p>
    <w:p w14:paraId="0D7D753D" w14:textId="77777777" w:rsidR="00F772CB" w:rsidRPr="003F112E" w:rsidRDefault="00F772CB" w:rsidP="004C42A0">
      <w:pPr>
        <w:pStyle w:val="PargrafodaLista"/>
        <w:spacing w:line="360" w:lineRule="auto"/>
        <w:ind w:left="0"/>
        <w:jc w:val="both"/>
        <w:rPr>
          <w:rFonts w:ascii="Calibri Light" w:eastAsia="WenQuanYi Micro Hei" w:hAnsi="Calibri Light" w:cs="Calibri Light"/>
          <w:sz w:val="24"/>
          <w:lang w:eastAsia="zh-CN" w:bidi="hi-IN"/>
        </w:rPr>
      </w:pPr>
    </w:p>
    <w:p w14:paraId="210758A3" w14:textId="77777777" w:rsidR="003F112E" w:rsidRPr="003F112E" w:rsidRDefault="003F112E" w:rsidP="004C42A0">
      <w:pPr>
        <w:pStyle w:val="PargrafodaLista"/>
        <w:spacing w:line="360" w:lineRule="auto"/>
        <w:ind w:left="0"/>
        <w:jc w:val="both"/>
        <w:rPr>
          <w:rFonts w:ascii="Calibri Light" w:eastAsia="Calibri" w:hAnsi="Calibri Light" w:cs="Calibri Light"/>
          <w:b/>
          <w:sz w:val="24"/>
        </w:rPr>
      </w:pPr>
      <w:r w:rsidRPr="003F112E">
        <w:rPr>
          <w:rFonts w:ascii="Calibri Light" w:eastAsia="Calibri" w:hAnsi="Calibri Light" w:cs="Calibri Light"/>
          <w:b/>
          <w:sz w:val="24"/>
        </w:rPr>
        <w:t xml:space="preserve">1.1. Prova de </w:t>
      </w:r>
      <w:r w:rsidRPr="003F112E">
        <w:rPr>
          <w:rFonts w:ascii="Calibri Light" w:eastAsia="Calibri" w:hAnsi="Calibri Light" w:cs="Calibri Light"/>
          <w:b/>
          <w:sz w:val="24"/>
          <w:u w:val="single"/>
        </w:rPr>
        <w:t>HABILITAÇÃO JURÍDICA</w:t>
      </w:r>
      <w:r w:rsidRPr="003F112E">
        <w:rPr>
          <w:rFonts w:ascii="Calibri Light" w:eastAsia="Calibri" w:hAnsi="Calibri Light" w:cs="Calibri Light"/>
          <w:b/>
          <w:sz w:val="24"/>
        </w:rPr>
        <w:t>, por meio dos seguintes documentos:</w:t>
      </w:r>
    </w:p>
    <w:p w14:paraId="31E036E3"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sidRPr="003F112E">
        <w:rPr>
          <w:rFonts w:ascii="Calibri Light" w:eastAsia="Batang" w:hAnsi="Calibri Light" w:cs="Calibri Light"/>
          <w:sz w:val="24"/>
        </w:rPr>
        <w:t>I – Registro Comercial, no caso de empresa individual;</w:t>
      </w:r>
    </w:p>
    <w:p w14:paraId="01A67BDC"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sidRPr="003F112E">
        <w:rPr>
          <w:rFonts w:ascii="Calibri Light" w:eastAsia="Batang" w:hAnsi="Calibri Light" w:cs="Calibri Light"/>
          <w:sz w:val="24"/>
        </w:rPr>
        <w:t>II – Ato constitutivo, estatuto ou contrato social em vigor, devidamente registrado, em se tratando de sociedades comerciais, e, no caso de sociedade por ações, acompanhado de documentos de eleição de seus administradores;</w:t>
      </w:r>
    </w:p>
    <w:p w14:paraId="6AEA4EC8"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sidRPr="003F112E">
        <w:rPr>
          <w:rFonts w:ascii="Calibri Light" w:eastAsia="Batang" w:hAnsi="Calibri Light" w:cs="Calibri Light"/>
          <w:sz w:val="24"/>
        </w:rPr>
        <w:t>I</w:t>
      </w:r>
      <w:r>
        <w:rPr>
          <w:rFonts w:ascii="Calibri Light" w:eastAsia="Batang" w:hAnsi="Calibri Light" w:cs="Calibri Light"/>
          <w:sz w:val="24"/>
        </w:rPr>
        <w:t>II</w:t>
      </w:r>
      <w:r w:rsidRPr="003F112E">
        <w:rPr>
          <w:rFonts w:ascii="Calibri Light" w:eastAsia="Batang" w:hAnsi="Calibri Light" w:cs="Calibri Light"/>
          <w:sz w:val="24"/>
        </w:rPr>
        <w:t xml:space="preserve"> – Inscrição de ato constitutivo, no caso de sociedades civis, acompanhada de prova de diretoria em exercício;</w:t>
      </w:r>
    </w:p>
    <w:p w14:paraId="39DD40C6"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Pr>
          <w:rFonts w:ascii="Calibri Light" w:eastAsia="Batang" w:hAnsi="Calibri Light" w:cs="Calibri Light"/>
          <w:sz w:val="24"/>
        </w:rPr>
        <w:t>I</w:t>
      </w:r>
      <w:r w:rsidRPr="003F112E">
        <w:rPr>
          <w:rFonts w:ascii="Calibri Light" w:eastAsia="Batang" w:hAnsi="Calibri Light" w:cs="Calibri Light"/>
          <w:sz w:val="24"/>
        </w:rPr>
        <w:t>V – Decreto de autorização, em se tratando de empresa ou sociedade estrangeira em funcionamento no país, e ato de registro ou autorização para funcionamento expedido pelo órgão competente, quando a atividade assim o exigir.</w:t>
      </w:r>
    </w:p>
    <w:p w14:paraId="780AC385" w14:textId="77777777" w:rsidR="003F112E" w:rsidRPr="003F112E" w:rsidRDefault="003F112E" w:rsidP="004C42A0">
      <w:pPr>
        <w:pStyle w:val="PargrafodaLista"/>
        <w:spacing w:line="360" w:lineRule="auto"/>
        <w:ind w:left="0"/>
        <w:jc w:val="both"/>
        <w:rPr>
          <w:rFonts w:ascii="Calibri Light" w:eastAsia="Calibri" w:hAnsi="Calibri Light" w:cs="Calibri Light"/>
          <w:sz w:val="24"/>
        </w:rPr>
      </w:pPr>
      <w:r>
        <w:rPr>
          <w:rFonts w:ascii="Calibri Light" w:eastAsia="Calibri" w:hAnsi="Calibri Light" w:cs="Calibri Light"/>
          <w:b/>
          <w:sz w:val="24"/>
        </w:rPr>
        <w:t>1.2</w:t>
      </w:r>
      <w:r w:rsidRPr="003F112E">
        <w:rPr>
          <w:rFonts w:ascii="Calibri Light" w:eastAsia="Calibri" w:hAnsi="Calibri Light" w:cs="Calibri Light"/>
          <w:b/>
          <w:sz w:val="24"/>
        </w:rPr>
        <w:t xml:space="preserve">. Prova de </w:t>
      </w:r>
      <w:r w:rsidRPr="003F112E">
        <w:rPr>
          <w:rFonts w:ascii="Calibri Light" w:eastAsia="Calibri" w:hAnsi="Calibri Light" w:cs="Calibri Light"/>
          <w:b/>
          <w:sz w:val="24"/>
          <w:u w:val="single"/>
        </w:rPr>
        <w:t>REGULARIDADE FISCAL</w:t>
      </w:r>
      <w:r w:rsidRPr="003F112E">
        <w:rPr>
          <w:rFonts w:ascii="Calibri Light" w:eastAsia="Calibri" w:hAnsi="Calibri Light" w:cs="Calibri Light"/>
          <w:b/>
          <w:sz w:val="24"/>
        </w:rPr>
        <w:t>, por meio dos seguintes documentos:</w:t>
      </w:r>
      <w:r w:rsidRPr="003F112E">
        <w:rPr>
          <w:rFonts w:ascii="Calibri Light" w:eastAsia="Calibri" w:hAnsi="Calibri Light" w:cs="Calibri Light"/>
          <w:sz w:val="24"/>
        </w:rPr>
        <w:t xml:space="preserve"> </w:t>
      </w:r>
    </w:p>
    <w:p w14:paraId="4FFBAC1E"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Pr>
          <w:rFonts w:ascii="Calibri Light" w:eastAsia="Batang" w:hAnsi="Calibri Light" w:cs="Calibri Light"/>
          <w:sz w:val="24"/>
        </w:rPr>
        <w:t>I.</w:t>
      </w:r>
      <w:r w:rsidRPr="003F112E">
        <w:rPr>
          <w:rFonts w:ascii="Calibri Light" w:eastAsia="Batang" w:hAnsi="Calibri Light" w:cs="Calibri Light"/>
          <w:sz w:val="24"/>
        </w:rPr>
        <w:t xml:space="preserve">  Prova de inscrição no Cadastro Nacional de Pessoas Jurídicas (CNPJ);</w:t>
      </w:r>
    </w:p>
    <w:p w14:paraId="0506DCD5"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Pr>
          <w:rFonts w:ascii="Calibri Light" w:eastAsia="Batang" w:hAnsi="Calibri Light" w:cs="Calibri Light"/>
          <w:sz w:val="24"/>
        </w:rPr>
        <w:t>II.</w:t>
      </w:r>
      <w:r w:rsidRPr="003F112E">
        <w:rPr>
          <w:rFonts w:ascii="Calibri Light" w:eastAsia="Batang" w:hAnsi="Calibri Light" w:cs="Calibri Light"/>
          <w:sz w:val="24"/>
        </w:rPr>
        <w:t xml:space="preserve"> Prova de inscrição no cadastro de contribuintes estadual ou municipal, se houver relativo à sede do licitante, pertinente ao seu ramo de atividade e compatível com o objeto do certame;</w:t>
      </w:r>
    </w:p>
    <w:p w14:paraId="73529A5D"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Pr>
          <w:rFonts w:ascii="Calibri Light" w:eastAsia="Batang" w:hAnsi="Calibri Light" w:cs="Calibri Light"/>
          <w:sz w:val="24"/>
        </w:rPr>
        <w:t>III.</w:t>
      </w:r>
      <w:r w:rsidRPr="003F112E">
        <w:rPr>
          <w:rFonts w:ascii="Calibri Light" w:eastAsia="Batang" w:hAnsi="Calibri Light" w:cs="Calibri Light"/>
          <w:sz w:val="24"/>
        </w:rPr>
        <w:t xml:space="preserve"> </w:t>
      </w:r>
      <w:r>
        <w:rPr>
          <w:rFonts w:ascii="Calibri Light" w:eastAsia="Batang" w:hAnsi="Calibri Light" w:cs="Calibri Light"/>
          <w:sz w:val="24"/>
        </w:rPr>
        <w:t>C</w:t>
      </w:r>
      <w:r w:rsidRPr="003F112E">
        <w:rPr>
          <w:rFonts w:ascii="Calibri Light" w:eastAsia="Batang" w:hAnsi="Calibri Light" w:cs="Calibri Light"/>
          <w:sz w:val="24"/>
        </w:rPr>
        <w:t xml:space="preserve">ertidão </w:t>
      </w:r>
      <w:r>
        <w:rPr>
          <w:rFonts w:ascii="Calibri Light" w:eastAsia="Batang" w:hAnsi="Calibri Light" w:cs="Calibri Light"/>
          <w:sz w:val="24"/>
        </w:rPr>
        <w:t>N</w:t>
      </w:r>
      <w:r w:rsidRPr="003F112E">
        <w:rPr>
          <w:rFonts w:ascii="Calibri Light" w:eastAsia="Batang" w:hAnsi="Calibri Light" w:cs="Calibri Light"/>
          <w:sz w:val="24"/>
        </w:rPr>
        <w:t xml:space="preserve">egativa de </w:t>
      </w:r>
      <w:r>
        <w:rPr>
          <w:rFonts w:ascii="Calibri Light" w:eastAsia="Batang" w:hAnsi="Calibri Light" w:cs="Calibri Light"/>
          <w:sz w:val="24"/>
        </w:rPr>
        <w:t>D</w:t>
      </w:r>
      <w:r w:rsidRPr="003F112E">
        <w:rPr>
          <w:rFonts w:ascii="Calibri Light" w:eastAsia="Batang" w:hAnsi="Calibri Light" w:cs="Calibri Light"/>
          <w:sz w:val="24"/>
        </w:rPr>
        <w:t>ébitos relativos aos tributos</w:t>
      </w:r>
      <w:r w:rsidR="0096497F">
        <w:rPr>
          <w:rFonts w:ascii="Calibri Light" w:eastAsia="Batang" w:hAnsi="Calibri Light" w:cs="Calibri Light"/>
          <w:sz w:val="24"/>
        </w:rPr>
        <w:t xml:space="preserve"> F</w:t>
      </w:r>
      <w:r w:rsidRPr="003F112E">
        <w:rPr>
          <w:rFonts w:ascii="Calibri Light" w:eastAsia="Batang" w:hAnsi="Calibri Light" w:cs="Calibri Light"/>
          <w:sz w:val="24"/>
        </w:rPr>
        <w:t xml:space="preserve">ederais e à </w:t>
      </w:r>
      <w:r w:rsidR="0096497F">
        <w:rPr>
          <w:rFonts w:ascii="Calibri Light" w:eastAsia="Batang" w:hAnsi="Calibri Light" w:cs="Calibri Light"/>
          <w:sz w:val="24"/>
        </w:rPr>
        <w:t>D</w:t>
      </w:r>
      <w:r w:rsidRPr="003F112E">
        <w:rPr>
          <w:rFonts w:ascii="Calibri Light" w:eastAsia="Batang" w:hAnsi="Calibri Light" w:cs="Calibri Light"/>
          <w:sz w:val="24"/>
        </w:rPr>
        <w:t xml:space="preserve">ívida </w:t>
      </w:r>
      <w:r w:rsidR="0096497F">
        <w:rPr>
          <w:rFonts w:ascii="Calibri Light" w:eastAsia="Batang" w:hAnsi="Calibri Light" w:cs="Calibri Light"/>
          <w:sz w:val="24"/>
        </w:rPr>
        <w:t>A</w:t>
      </w:r>
      <w:r w:rsidRPr="003F112E">
        <w:rPr>
          <w:rFonts w:ascii="Calibri Light" w:eastAsia="Batang" w:hAnsi="Calibri Light" w:cs="Calibri Light"/>
          <w:sz w:val="24"/>
        </w:rPr>
        <w:t xml:space="preserve">tiva da </w:t>
      </w:r>
      <w:r w:rsidR="0096497F">
        <w:rPr>
          <w:rFonts w:ascii="Calibri Light" w:eastAsia="Batang" w:hAnsi="Calibri Light" w:cs="Calibri Light"/>
          <w:sz w:val="24"/>
        </w:rPr>
        <w:t>U</w:t>
      </w:r>
      <w:r w:rsidRPr="003F112E">
        <w:rPr>
          <w:rFonts w:ascii="Calibri Light" w:eastAsia="Batang" w:hAnsi="Calibri Light" w:cs="Calibri Light"/>
          <w:sz w:val="24"/>
        </w:rPr>
        <w:t>nião</w:t>
      </w:r>
    </w:p>
    <w:p w14:paraId="42F8CA76"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Pr>
          <w:rFonts w:ascii="Calibri Light" w:eastAsia="Batang" w:hAnsi="Calibri Light" w:cs="Calibri Light"/>
          <w:sz w:val="24"/>
        </w:rPr>
        <w:t>IV.</w:t>
      </w:r>
      <w:r w:rsidRPr="003F112E">
        <w:rPr>
          <w:rFonts w:ascii="Calibri Light" w:eastAsia="Batang" w:hAnsi="Calibri Light" w:cs="Calibri Light"/>
          <w:sz w:val="24"/>
        </w:rPr>
        <w:t xml:space="preserve"> Quando o Licitante estiver sediado no Município de Santa Cruz da Conceição, o mesmo deverá comprovar a regularidade dos tributos mobiliários da sua sede.</w:t>
      </w:r>
    </w:p>
    <w:p w14:paraId="5D7BE144"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Pr>
          <w:rFonts w:ascii="Calibri Light" w:eastAsia="Batang" w:hAnsi="Calibri Light" w:cs="Calibri Light"/>
          <w:sz w:val="24"/>
        </w:rPr>
        <w:t>V.</w:t>
      </w:r>
      <w:r w:rsidRPr="003F112E">
        <w:rPr>
          <w:rFonts w:ascii="Calibri Light" w:eastAsia="Batang" w:hAnsi="Calibri Light" w:cs="Calibri Light"/>
          <w:sz w:val="24"/>
        </w:rPr>
        <w:t xml:space="preserve"> Certidão de regularidade de débito para com o Sistema de Seguridade Social (INSS), o Fundo de Garantia por Tempo de Serviço (FGTS). </w:t>
      </w:r>
    </w:p>
    <w:p w14:paraId="747DC3B8" w14:textId="77777777" w:rsidR="003F112E" w:rsidRPr="003F112E" w:rsidRDefault="003F112E" w:rsidP="004C42A0">
      <w:pPr>
        <w:pStyle w:val="Cabealho"/>
        <w:tabs>
          <w:tab w:val="num" w:pos="709"/>
        </w:tabs>
        <w:spacing w:line="360" w:lineRule="auto"/>
        <w:ind w:left="709"/>
        <w:jc w:val="both"/>
        <w:rPr>
          <w:rFonts w:ascii="Calibri Light" w:eastAsia="Batang" w:hAnsi="Calibri Light" w:cs="Calibri Light"/>
          <w:sz w:val="24"/>
        </w:rPr>
      </w:pPr>
      <w:r>
        <w:rPr>
          <w:rFonts w:ascii="Calibri Light" w:eastAsia="Batang" w:hAnsi="Calibri Light" w:cs="Calibri Light"/>
          <w:sz w:val="24"/>
        </w:rPr>
        <w:t>VI.</w:t>
      </w:r>
      <w:r w:rsidRPr="003F112E">
        <w:rPr>
          <w:rFonts w:ascii="Calibri Light" w:eastAsia="Batang" w:hAnsi="Calibri Light" w:cs="Calibri Light"/>
          <w:sz w:val="24"/>
        </w:rPr>
        <w:t xml:space="preserve"> Prova de inexistência de débitos inadimplidos perante a Justiça do Trabalho, mediante a apresentação de certidão negativa, nos termos do Título VII-A da Consolidação das Leis do Trabalho, aprovada pelo Decreto-Lei no 5.452, de 1o de maio de 1943 (Incluído pela Lei nº 12.440, de 2011).</w:t>
      </w:r>
    </w:p>
    <w:p w14:paraId="17CA57C4" w14:textId="77777777" w:rsidR="003F112E" w:rsidRPr="003F112E" w:rsidRDefault="003F112E" w:rsidP="004C42A0">
      <w:pPr>
        <w:spacing w:line="360" w:lineRule="auto"/>
        <w:jc w:val="both"/>
        <w:rPr>
          <w:rFonts w:ascii="Calibri Light" w:eastAsia="Batang" w:hAnsi="Calibri Light" w:cs="Calibri Light"/>
          <w:sz w:val="24"/>
        </w:rPr>
      </w:pPr>
      <w:r w:rsidRPr="00C568C2">
        <w:rPr>
          <w:rFonts w:ascii="Calibri Light" w:eastAsia="Batang" w:hAnsi="Calibri Light" w:cs="Calibri Light"/>
          <w:b/>
          <w:sz w:val="24"/>
        </w:rPr>
        <w:lastRenderedPageBreak/>
        <w:t>1.3.</w:t>
      </w:r>
      <w:r w:rsidRPr="003F112E">
        <w:rPr>
          <w:rFonts w:ascii="Calibri Light" w:eastAsia="Batang" w:hAnsi="Calibri Light" w:cs="Calibri Light"/>
          <w:sz w:val="24"/>
        </w:rPr>
        <w:t xml:space="preserve"> Serão aceitas certidões positivas com efeito de negativas ou cujos débitos estejam judicialmente garantidos ou com sua exigibilidade suspensa por decisão judicial.</w:t>
      </w:r>
    </w:p>
    <w:p w14:paraId="4895BFA9" w14:textId="77777777" w:rsidR="00F772CB" w:rsidRPr="003F112E" w:rsidRDefault="00F772CB" w:rsidP="004C42A0">
      <w:pPr>
        <w:spacing w:line="360" w:lineRule="auto"/>
        <w:rPr>
          <w:rFonts w:ascii="Calibri Light" w:hAnsi="Calibri Light" w:cs="Calibri Light"/>
          <w:b/>
          <w:sz w:val="24"/>
          <w:lang w:eastAsia="ar-SA"/>
        </w:rPr>
      </w:pPr>
    </w:p>
    <w:p w14:paraId="33E69ED8" w14:textId="77777777" w:rsidR="00F772CB" w:rsidRPr="003F112E" w:rsidRDefault="006F48D8" w:rsidP="004C42A0">
      <w:pPr>
        <w:spacing w:line="360" w:lineRule="auto"/>
        <w:rPr>
          <w:rFonts w:ascii="Calibri Light" w:hAnsi="Calibri Light" w:cs="Calibri Light"/>
          <w:b/>
          <w:sz w:val="24"/>
          <w:lang w:eastAsia="ar-SA"/>
        </w:rPr>
      </w:pPr>
      <w:r w:rsidRPr="003F112E">
        <w:rPr>
          <w:rFonts w:ascii="Calibri Light" w:hAnsi="Calibri Light" w:cs="Calibri Light"/>
          <w:b/>
          <w:sz w:val="24"/>
          <w:lang w:eastAsia="ar-SA"/>
        </w:rPr>
        <w:t>(</w:t>
      </w:r>
      <w:proofErr w:type="spellStart"/>
      <w:r w:rsidRPr="003F112E">
        <w:rPr>
          <w:rFonts w:ascii="Calibri Light" w:hAnsi="Calibri Light" w:cs="Calibri Light"/>
          <w:b/>
          <w:sz w:val="24"/>
          <w:lang w:eastAsia="ar-SA"/>
        </w:rPr>
        <w:t>Obs</w:t>
      </w:r>
      <w:proofErr w:type="spellEnd"/>
      <w:r w:rsidRPr="003F112E">
        <w:rPr>
          <w:rFonts w:ascii="Calibri Light" w:hAnsi="Calibri Light" w:cs="Calibri Light"/>
          <w:b/>
          <w:sz w:val="24"/>
          <w:lang w:eastAsia="ar-SA"/>
        </w:rPr>
        <w:t>: vide edital quanto a possibilidade de verificação junto ao SICAF, relativo a habilitação fiscal, social e trabalhista)</w:t>
      </w:r>
    </w:p>
    <w:p w14:paraId="6FA672C8" w14:textId="31297A8A" w:rsidR="004C42A0" w:rsidRDefault="004C42A0">
      <w:pPr>
        <w:suppressAutoHyphens w:val="0"/>
        <w:rPr>
          <w:rFonts w:ascii="Calibri Light" w:hAnsi="Calibri Light" w:cs="Calibri Light"/>
          <w:b/>
          <w:sz w:val="24"/>
          <w:lang w:eastAsia="ar-SA"/>
        </w:rPr>
      </w:pPr>
      <w:r>
        <w:rPr>
          <w:rFonts w:ascii="Calibri Light" w:hAnsi="Calibri Light" w:cs="Calibri Light"/>
          <w:b/>
          <w:sz w:val="24"/>
          <w:lang w:eastAsia="ar-SA"/>
        </w:rPr>
        <w:br w:type="page"/>
      </w:r>
    </w:p>
    <w:p w14:paraId="23F39A6E" w14:textId="77777777" w:rsidR="00C44A30" w:rsidRDefault="00C44A30" w:rsidP="00C44A30">
      <w:pPr>
        <w:spacing w:line="360" w:lineRule="auto"/>
        <w:jc w:val="center"/>
        <w:rPr>
          <w:rFonts w:ascii="Calibri Light" w:hAnsi="Calibri Light" w:cs="Calibri Light"/>
          <w:b/>
          <w:bCs/>
          <w:iCs/>
          <w:sz w:val="24"/>
        </w:rPr>
      </w:pPr>
      <w:r w:rsidRPr="00A41C17">
        <w:rPr>
          <w:rFonts w:ascii="Calibri Light" w:hAnsi="Calibri Light" w:cs="Calibri Light"/>
          <w:b/>
          <w:bCs/>
          <w:iCs/>
          <w:sz w:val="24"/>
        </w:rPr>
        <w:lastRenderedPageBreak/>
        <w:t xml:space="preserve">PROCESSO </w:t>
      </w:r>
      <w:r>
        <w:rPr>
          <w:rFonts w:ascii="Calibri Light" w:hAnsi="Calibri Light" w:cs="Calibri Light"/>
          <w:b/>
          <w:bCs/>
          <w:iCs/>
          <w:sz w:val="24"/>
        </w:rPr>
        <w:t>N° 561/2025</w:t>
      </w:r>
    </w:p>
    <w:p w14:paraId="53783272" w14:textId="77777777" w:rsidR="00C44A30" w:rsidRDefault="00C44A30" w:rsidP="00C44A30">
      <w:pPr>
        <w:spacing w:line="360" w:lineRule="auto"/>
        <w:jc w:val="center"/>
        <w:rPr>
          <w:rFonts w:ascii="Calibri Light" w:hAnsi="Calibri Light" w:cs="Calibri Light"/>
          <w:b/>
          <w:bCs/>
          <w:iCs/>
          <w:sz w:val="24"/>
        </w:rPr>
      </w:pPr>
      <w:r>
        <w:rPr>
          <w:rFonts w:ascii="Calibri Light" w:hAnsi="Calibri Light" w:cs="Calibri Light"/>
          <w:b/>
          <w:bCs/>
          <w:iCs/>
          <w:sz w:val="24"/>
        </w:rPr>
        <w:t>PROCESSO DE LICITAÇÃO N° 240/2025</w:t>
      </w:r>
    </w:p>
    <w:p w14:paraId="45341A01" w14:textId="77777777" w:rsidR="00C44A30" w:rsidRPr="006D4D57" w:rsidRDefault="00C44A30" w:rsidP="00C44A30">
      <w:pPr>
        <w:spacing w:line="360" w:lineRule="auto"/>
        <w:jc w:val="center"/>
        <w:rPr>
          <w:rFonts w:ascii="Calibri Light" w:hAnsi="Calibri Light" w:cs="Calibri Light"/>
          <w:b/>
          <w:bCs/>
          <w:iCs/>
          <w:sz w:val="24"/>
        </w:rPr>
      </w:pPr>
      <w:r>
        <w:rPr>
          <w:rFonts w:ascii="Calibri Light" w:hAnsi="Calibri Light" w:cs="Calibri Light"/>
          <w:b/>
          <w:bCs/>
          <w:iCs/>
          <w:sz w:val="24"/>
        </w:rPr>
        <w:t>DISPENSA ELETRÔNICA DE LICITAÇÃO N° 153/2025</w:t>
      </w:r>
    </w:p>
    <w:p w14:paraId="39AE1D70" w14:textId="332AE60D" w:rsidR="00F772CB" w:rsidRPr="004620DA" w:rsidRDefault="006F48D8" w:rsidP="004C42A0">
      <w:pPr>
        <w:spacing w:line="360" w:lineRule="auto"/>
        <w:jc w:val="center"/>
        <w:rPr>
          <w:rFonts w:ascii="Calibri Light" w:hAnsi="Calibri Light" w:cs="Calibri Light"/>
          <w:b/>
          <w:sz w:val="24"/>
        </w:rPr>
      </w:pPr>
      <w:r w:rsidRPr="004620DA">
        <w:rPr>
          <w:rFonts w:ascii="Calibri Light" w:hAnsi="Calibri Light" w:cs="Calibri Light"/>
          <w:b/>
          <w:sz w:val="24"/>
        </w:rPr>
        <w:t>ANEXO II</w:t>
      </w:r>
      <w:r w:rsidR="00ED749D">
        <w:rPr>
          <w:rFonts w:ascii="Calibri Light" w:hAnsi="Calibri Light" w:cs="Calibri Light"/>
          <w:b/>
          <w:sz w:val="24"/>
        </w:rPr>
        <w:t xml:space="preserve"> - </w:t>
      </w:r>
      <w:r w:rsidRPr="004620DA">
        <w:rPr>
          <w:rFonts w:ascii="Calibri Light" w:hAnsi="Calibri Light" w:cs="Calibri Light"/>
          <w:b/>
          <w:sz w:val="24"/>
        </w:rPr>
        <w:t>MODELO DE PROPOSTA</w:t>
      </w:r>
    </w:p>
    <w:p w14:paraId="67AC2EF9" w14:textId="5D7D9477" w:rsidR="00427BBF" w:rsidRPr="00E428D4" w:rsidRDefault="00427BBF" w:rsidP="004C42A0">
      <w:pPr>
        <w:spacing w:line="360" w:lineRule="auto"/>
        <w:ind w:right="38"/>
        <w:jc w:val="both"/>
        <w:rPr>
          <w:rFonts w:ascii="Calibri Light" w:hAnsi="Calibri Light" w:cs="Calibri Light"/>
          <w:sz w:val="22"/>
        </w:rPr>
      </w:pPr>
      <w:r w:rsidRPr="004620DA">
        <w:rPr>
          <w:rFonts w:ascii="Calibri Light" w:hAnsi="Calibri Light" w:cs="Calibri Light"/>
          <w:b/>
          <w:sz w:val="22"/>
        </w:rPr>
        <w:t>Objeto:</w:t>
      </w:r>
      <w:r w:rsidR="00E428D4">
        <w:rPr>
          <w:rFonts w:ascii="Calibri Light" w:hAnsi="Calibri Light" w:cs="Calibri Light"/>
          <w:b/>
          <w:sz w:val="22"/>
        </w:rPr>
        <w:t xml:space="preserve"> </w:t>
      </w:r>
    </w:p>
    <w:p w14:paraId="5392E5C4" w14:textId="77777777" w:rsidR="00427BBF" w:rsidRPr="004620DA" w:rsidRDefault="00427BBF" w:rsidP="004C42A0">
      <w:pPr>
        <w:spacing w:line="360" w:lineRule="auto"/>
        <w:ind w:right="38"/>
        <w:jc w:val="both"/>
        <w:rPr>
          <w:rFonts w:ascii="Calibri Light" w:hAnsi="Calibri Light" w:cs="Calibri Light"/>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926"/>
        <w:gridCol w:w="3470"/>
      </w:tblGrid>
      <w:tr w:rsidR="00427BBF" w:rsidRPr="004620DA" w14:paraId="2A86F691" w14:textId="77777777" w:rsidTr="00427BBF">
        <w:trPr>
          <w:trHeight w:val="350"/>
        </w:trPr>
        <w:tc>
          <w:tcPr>
            <w:tcW w:w="9322" w:type="dxa"/>
            <w:gridSpan w:val="3"/>
            <w:shd w:val="clear" w:color="auto" w:fill="auto"/>
          </w:tcPr>
          <w:p w14:paraId="45856BD7"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Nome da empresa participante:</w:t>
            </w:r>
          </w:p>
        </w:tc>
      </w:tr>
      <w:tr w:rsidR="00427BBF" w:rsidRPr="004620DA" w14:paraId="5BCF7AF1" w14:textId="77777777" w:rsidTr="00427BBF">
        <w:trPr>
          <w:trHeight w:val="350"/>
        </w:trPr>
        <w:tc>
          <w:tcPr>
            <w:tcW w:w="2926" w:type="dxa"/>
            <w:shd w:val="clear" w:color="auto" w:fill="auto"/>
          </w:tcPr>
          <w:p w14:paraId="16ADDBE4"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CNPJ:</w:t>
            </w:r>
          </w:p>
        </w:tc>
        <w:tc>
          <w:tcPr>
            <w:tcW w:w="2926" w:type="dxa"/>
            <w:shd w:val="clear" w:color="auto" w:fill="auto"/>
          </w:tcPr>
          <w:p w14:paraId="26D96AAF"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Inscrição Estadual:</w:t>
            </w:r>
          </w:p>
        </w:tc>
        <w:tc>
          <w:tcPr>
            <w:tcW w:w="3470" w:type="dxa"/>
            <w:shd w:val="clear" w:color="auto" w:fill="auto"/>
          </w:tcPr>
          <w:p w14:paraId="7DDE7F88" w14:textId="77777777" w:rsidR="00427BBF" w:rsidRPr="004620DA" w:rsidRDefault="00427BBF" w:rsidP="004C42A0">
            <w:pPr>
              <w:pStyle w:val="PargrafodaLista"/>
              <w:spacing w:line="360" w:lineRule="auto"/>
              <w:ind w:left="0" w:right="38"/>
              <w:jc w:val="both"/>
              <w:rPr>
                <w:rFonts w:ascii="Calibri Light" w:hAnsi="Calibri Light" w:cs="Calibri Light"/>
                <w:sz w:val="22"/>
              </w:rPr>
            </w:pPr>
          </w:p>
        </w:tc>
      </w:tr>
      <w:tr w:rsidR="00427BBF" w:rsidRPr="004620DA" w14:paraId="44266FDD" w14:textId="77777777" w:rsidTr="00427BBF">
        <w:trPr>
          <w:trHeight w:val="350"/>
        </w:trPr>
        <w:tc>
          <w:tcPr>
            <w:tcW w:w="2926" w:type="dxa"/>
            <w:shd w:val="clear" w:color="auto" w:fill="auto"/>
          </w:tcPr>
          <w:p w14:paraId="41AC572D"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Endereço:</w:t>
            </w:r>
          </w:p>
        </w:tc>
        <w:tc>
          <w:tcPr>
            <w:tcW w:w="2926" w:type="dxa"/>
            <w:shd w:val="clear" w:color="auto" w:fill="auto"/>
          </w:tcPr>
          <w:p w14:paraId="0B993B35"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Cidade:</w:t>
            </w:r>
          </w:p>
        </w:tc>
        <w:tc>
          <w:tcPr>
            <w:tcW w:w="3470" w:type="dxa"/>
            <w:shd w:val="clear" w:color="auto" w:fill="auto"/>
          </w:tcPr>
          <w:p w14:paraId="10811C46"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Estado:</w:t>
            </w:r>
          </w:p>
        </w:tc>
      </w:tr>
      <w:tr w:rsidR="00427BBF" w:rsidRPr="004620DA" w14:paraId="10FC588A" w14:textId="77777777" w:rsidTr="00427BBF">
        <w:trPr>
          <w:trHeight w:val="350"/>
        </w:trPr>
        <w:tc>
          <w:tcPr>
            <w:tcW w:w="2926" w:type="dxa"/>
            <w:shd w:val="clear" w:color="auto" w:fill="auto"/>
          </w:tcPr>
          <w:p w14:paraId="119E413D"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Telefone:</w:t>
            </w:r>
          </w:p>
        </w:tc>
        <w:tc>
          <w:tcPr>
            <w:tcW w:w="2926" w:type="dxa"/>
            <w:shd w:val="clear" w:color="auto" w:fill="auto"/>
          </w:tcPr>
          <w:p w14:paraId="7F396D5D"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e-mail:</w:t>
            </w:r>
          </w:p>
        </w:tc>
        <w:tc>
          <w:tcPr>
            <w:tcW w:w="3470" w:type="dxa"/>
            <w:shd w:val="clear" w:color="auto" w:fill="auto"/>
          </w:tcPr>
          <w:p w14:paraId="59258F6E" w14:textId="77777777" w:rsidR="00427BBF" w:rsidRPr="004620DA" w:rsidRDefault="00427BBF" w:rsidP="004C42A0">
            <w:pPr>
              <w:pStyle w:val="PargrafodaLista"/>
              <w:spacing w:line="360" w:lineRule="auto"/>
              <w:ind w:left="0" w:right="38"/>
              <w:jc w:val="both"/>
              <w:rPr>
                <w:rFonts w:ascii="Calibri Light" w:hAnsi="Calibri Light" w:cs="Calibri Light"/>
                <w:sz w:val="22"/>
              </w:rPr>
            </w:pPr>
          </w:p>
        </w:tc>
      </w:tr>
      <w:tr w:rsidR="00427BBF" w:rsidRPr="004620DA" w14:paraId="27A6E48D" w14:textId="77777777" w:rsidTr="00427BBF">
        <w:trPr>
          <w:trHeight w:val="350"/>
        </w:trPr>
        <w:tc>
          <w:tcPr>
            <w:tcW w:w="2926" w:type="dxa"/>
            <w:shd w:val="clear" w:color="auto" w:fill="auto"/>
          </w:tcPr>
          <w:p w14:paraId="3BDD56FD"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Banco:</w:t>
            </w:r>
          </w:p>
        </w:tc>
        <w:tc>
          <w:tcPr>
            <w:tcW w:w="2926" w:type="dxa"/>
            <w:shd w:val="clear" w:color="auto" w:fill="auto"/>
          </w:tcPr>
          <w:p w14:paraId="355EEBDF"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Agência:</w:t>
            </w:r>
          </w:p>
        </w:tc>
        <w:tc>
          <w:tcPr>
            <w:tcW w:w="3470" w:type="dxa"/>
            <w:shd w:val="clear" w:color="auto" w:fill="auto"/>
          </w:tcPr>
          <w:p w14:paraId="158B9A30"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Conta Corrente:</w:t>
            </w:r>
          </w:p>
        </w:tc>
      </w:tr>
    </w:tbl>
    <w:p w14:paraId="489AC924" w14:textId="77777777" w:rsidR="00427BBF" w:rsidRPr="004620DA" w:rsidRDefault="00427BBF" w:rsidP="004C42A0">
      <w:pPr>
        <w:spacing w:line="360" w:lineRule="auto"/>
        <w:ind w:right="38"/>
        <w:jc w:val="both"/>
        <w:rPr>
          <w:rFonts w:ascii="Calibri Light" w:hAnsi="Calibri Light" w:cs="Calibri Light"/>
          <w:b/>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
        <w:gridCol w:w="943"/>
        <w:gridCol w:w="840"/>
        <w:gridCol w:w="4553"/>
        <w:gridCol w:w="852"/>
        <w:gridCol w:w="1400"/>
      </w:tblGrid>
      <w:tr w:rsidR="00427BBF" w:rsidRPr="004620DA" w14:paraId="0FF46B89" w14:textId="77777777" w:rsidTr="00427BBF">
        <w:trPr>
          <w:trHeight w:val="359"/>
        </w:trPr>
        <w:tc>
          <w:tcPr>
            <w:tcW w:w="734" w:type="dxa"/>
            <w:shd w:val="clear" w:color="auto" w:fill="auto"/>
          </w:tcPr>
          <w:p w14:paraId="752354B3"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Item</w:t>
            </w:r>
          </w:p>
        </w:tc>
        <w:tc>
          <w:tcPr>
            <w:tcW w:w="943" w:type="dxa"/>
            <w:shd w:val="clear" w:color="auto" w:fill="auto"/>
          </w:tcPr>
          <w:p w14:paraId="67754312"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Quant.</w:t>
            </w:r>
          </w:p>
        </w:tc>
        <w:tc>
          <w:tcPr>
            <w:tcW w:w="840" w:type="dxa"/>
            <w:shd w:val="clear" w:color="auto" w:fill="auto"/>
          </w:tcPr>
          <w:p w14:paraId="189B070C"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Unid.</w:t>
            </w:r>
          </w:p>
        </w:tc>
        <w:tc>
          <w:tcPr>
            <w:tcW w:w="4553" w:type="dxa"/>
            <w:shd w:val="clear" w:color="auto" w:fill="FFFFFF"/>
          </w:tcPr>
          <w:p w14:paraId="0E6A145B"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Descrição</w:t>
            </w:r>
          </w:p>
        </w:tc>
        <w:tc>
          <w:tcPr>
            <w:tcW w:w="852" w:type="dxa"/>
            <w:shd w:val="clear" w:color="auto" w:fill="auto"/>
          </w:tcPr>
          <w:p w14:paraId="169B94FE"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R$ Unit.</w:t>
            </w:r>
          </w:p>
        </w:tc>
        <w:tc>
          <w:tcPr>
            <w:tcW w:w="1400" w:type="dxa"/>
            <w:shd w:val="clear" w:color="auto" w:fill="auto"/>
          </w:tcPr>
          <w:p w14:paraId="69AF9502"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R</w:t>
            </w:r>
            <w:proofErr w:type="gramStart"/>
            <w:r w:rsidRPr="004620DA">
              <w:rPr>
                <w:rFonts w:ascii="Calibri Light" w:hAnsi="Calibri Light" w:cs="Calibri Light"/>
                <w:b/>
                <w:sz w:val="22"/>
              </w:rPr>
              <w:t>$ Total</w:t>
            </w:r>
            <w:proofErr w:type="gramEnd"/>
          </w:p>
        </w:tc>
      </w:tr>
      <w:tr w:rsidR="00427BBF" w:rsidRPr="004620DA" w14:paraId="34F24DC7" w14:textId="77777777" w:rsidTr="00427BBF">
        <w:trPr>
          <w:trHeight w:val="733"/>
        </w:trPr>
        <w:tc>
          <w:tcPr>
            <w:tcW w:w="734" w:type="dxa"/>
            <w:shd w:val="clear" w:color="auto" w:fill="auto"/>
          </w:tcPr>
          <w:p w14:paraId="2ECE1946" w14:textId="77777777" w:rsidR="00427BBF" w:rsidRPr="004620DA" w:rsidRDefault="00427BBF"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01</w:t>
            </w:r>
          </w:p>
        </w:tc>
        <w:tc>
          <w:tcPr>
            <w:tcW w:w="943" w:type="dxa"/>
            <w:shd w:val="clear" w:color="auto" w:fill="auto"/>
          </w:tcPr>
          <w:p w14:paraId="33AC563E" w14:textId="77777777" w:rsidR="00427BBF" w:rsidRPr="004620DA" w:rsidRDefault="00427BBF" w:rsidP="004C42A0">
            <w:pPr>
              <w:pStyle w:val="PargrafodaLista"/>
              <w:spacing w:line="360" w:lineRule="auto"/>
              <w:ind w:left="0" w:right="38"/>
              <w:jc w:val="both"/>
              <w:rPr>
                <w:rFonts w:ascii="Calibri Light" w:hAnsi="Calibri Light" w:cs="Calibri Light"/>
                <w:sz w:val="22"/>
              </w:rPr>
            </w:pPr>
          </w:p>
        </w:tc>
        <w:tc>
          <w:tcPr>
            <w:tcW w:w="840" w:type="dxa"/>
            <w:shd w:val="clear" w:color="auto" w:fill="auto"/>
          </w:tcPr>
          <w:p w14:paraId="75754AC2" w14:textId="77777777" w:rsidR="00427BBF" w:rsidRPr="004620DA" w:rsidRDefault="00427BBF" w:rsidP="004C42A0">
            <w:pPr>
              <w:pStyle w:val="PargrafodaLista"/>
              <w:spacing w:line="360" w:lineRule="auto"/>
              <w:ind w:left="0" w:right="38"/>
              <w:jc w:val="both"/>
              <w:rPr>
                <w:rFonts w:ascii="Calibri Light" w:hAnsi="Calibri Light" w:cs="Calibri Light"/>
                <w:sz w:val="22"/>
              </w:rPr>
            </w:pPr>
          </w:p>
        </w:tc>
        <w:tc>
          <w:tcPr>
            <w:tcW w:w="4553" w:type="dxa"/>
            <w:shd w:val="clear" w:color="auto" w:fill="auto"/>
          </w:tcPr>
          <w:p w14:paraId="2FC1E432"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Deverão ser detalhadamente descritos os produtos com todos os seus componentes, indicando a marca</w:t>
            </w:r>
            <w:r w:rsidRPr="004620DA">
              <w:rPr>
                <w:rFonts w:ascii="Calibri Light" w:hAnsi="Calibri Light" w:cs="Calibri Light"/>
                <w:b/>
                <w:spacing w:val="9"/>
                <w:sz w:val="22"/>
              </w:rPr>
              <w:t xml:space="preserve"> </w:t>
            </w:r>
            <w:r w:rsidRPr="004620DA">
              <w:rPr>
                <w:rFonts w:ascii="Calibri Light" w:hAnsi="Calibri Light" w:cs="Calibri Light"/>
                <w:b/>
                <w:sz w:val="22"/>
              </w:rPr>
              <w:t>e</w:t>
            </w:r>
          </w:p>
          <w:p w14:paraId="3C5C2569" w14:textId="77777777" w:rsidR="00427BBF" w:rsidRPr="004620DA" w:rsidRDefault="00427BBF" w:rsidP="004C42A0">
            <w:pPr>
              <w:pStyle w:val="PargrafodaLista"/>
              <w:spacing w:line="360" w:lineRule="auto"/>
              <w:ind w:left="0" w:right="38"/>
              <w:jc w:val="both"/>
              <w:rPr>
                <w:rFonts w:ascii="Calibri Light" w:hAnsi="Calibri Light" w:cs="Calibri Light"/>
                <w:b/>
                <w:sz w:val="22"/>
              </w:rPr>
            </w:pPr>
            <w:r w:rsidRPr="004620DA">
              <w:rPr>
                <w:rFonts w:ascii="Calibri Light" w:hAnsi="Calibri Light" w:cs="Calibri Light"/>
                <w:b/>
                <w:sz w:val="22"/>
              </w:rPr>
              <w:t>modelo de cada produto ofertado.</w:t>
            </w:r>
          </w:p>
        </w:tc>
        <w:tc>
          <w:tcPr>
            <w:tcW w:w="852" w:type="dxa"/>
            <w:shd w:val="clear" w:color="auto" w:fill="auto"/>
          </w:tcPr>
          <w:p w14:paraId="3613FF6B" w14:textId="77777777" w:rsidR="00427BBF" w:rsidRPr="004620DA" w:rsidRDefault="00427BBF" w:rsidP="004C42A0">
            <w:pPr>
              <w:pStyle w:val="PargrafodaLista"/>
              <w:spacing w:line="360" w:lineRule="auto"/>
              <w:ind w:left="0" w:right="38"/>
              <w:jc w:val="both"/>
              <w:rPr>
                <w:rFonts w:ascii="Calibri Light" w:hAnsi="Calibri Light" w:cs="Calibri Light"/>
                <w:sz w:val="22"/>
              </w:rPr>
            </w:pPr>
          </w:p>
        </w:tc>
        <w:tc>
          <w:tcPr>
            <w:tcW w:w="1400" w:type="dxa"/>
            <w:shd w:val="clear" w:color="auto" w:fill="auto"/>
          </w:tcPr>
          <w:p w14:paraId="383A7048" w14:textId="77777777" w:rsidR="00427BBF" w:rsidRPr="004620DA" w:rsidRDefault="00427BBF" w:rsidP="004C42A0">
            <w:pPr>
              <w:pStyle w:val="PargrafodaLista"/>
              <w:spacing w:line="360" w:lineRule="auto"/>
              <w:ind w:left="0" w:right="38"/>
              <w:jc w:val="both"/>
              <w:rPr>
                <w:rFonts w:ascii="Calibri Light" w:hAnsi="Calibri Light" w:cs="Calibri Light"/>
                <w:sz w:val="22"/>
              </w:rPr>
            </w:pPr>
          </w:p>
        </w:tc>
      </w:tr>
    </w:tbl>
    <w:p w14:paraId="4E9E9A0B" w14:textId="77777777" w:rsidR="004620DA" w:rsidRPr="004620DA" w:rsidRDefault="004620DA" w:rsidP="004C42A0">
      <w:pPr>
        <w:spacing w:line="360" w:lineRule="auto"/>
        <w:ind w:right="38"/>
        <w:jc w:val="both"/>
        <w:rPr>
          <w:rFonts w:ascii="Calibri Light" w:hAnsi="Calibri Light" w:cs="Calibri Light"/>
          <w:sz w:val="22"/>
        </w:rPr>
      </w:pPr>
      <w:r w:rsidRPr="004620DA">
        <w:rPr>
          <w:rFonts w:ascii="Calibri Light" w:hAnsi="Calibri Light" w:cs="Calibri Light"/>
          <w:sz w:val="22"/>
        </w:rPr>
        <w:t xml:space="preserve">O prazo de validade da proposta não poderá ser inferior a </w:t>
      </w:r>
      <w:r w:rsidRPr="004620DA">
        <w:rPr>
          <w:rFonts w:ascii="Calibri Light" w:hAnsi="Calibri Light" w:cs="Calibri Light"/>
          <w:b/>
          <w:sz w:val="22"/>
        </w:rPr>
        <w:t>60 (sessenta) dias</w:t>
      </w:r>
      <w:r w:rsidRPr="004620DA">
        <w:rPr>
          <w:rFonts w:ascii="Calibri Light" w:hAnsi="Calibri Light" w:cs="Calibri Light"/>
          <w:sz w:val="22"/>
        </w:rPr>
        <w:t>, contados a partir da data da Proposta.</w:t>
      </w:r>
    </w:p>
    <w:p w14:paraId="35886E2A" w14:textId="77777777" w:rsidR="004620DA" w:rsidRPr="004620DA" w:rsidRDefault="004620DA" w:rsidP="004C42A0">
      <w:pPr>
        <w:spacing w:line="360" w:lineRule="auto"/>
        <w:ind w:right="38"/>
        <w:jc w:val="both"/>
        <w:rPr>
          <w:rFonts w:ascii="Calibri Light" w:hAnsi="Calibri Light" w:cs="Calibri Light"/>
          <w:sz w:val="22"/>
        </w:rPr>
      </w:pPr>
      <w:r w:rsidRPr="004620DA">
        <w:rPr>
          <w:rFonts w:ascii="Calibri Light" w:hAnsi="Calibri Light" w:cs="Calibri Light"/>
          <w:sz w:val="22"/>
        </w:rPr>
        <w:t>A apresentação da proposta implicará na plena aceitação das condições estabelecidas neste edital e seus anexos.</w:t>
      </w:r>
    </w:p>
    <w:p w14:paraId="4DF716C0" w14:textId="77777777" w:rsidR="004620DA" w:rsidRPr="004620DA" w:rsidRDefault="004620DA" w:rsidP="004C42A0">
      <w:pPr>
        <w:spacing w:line="360" w:lineRule="auto"/>
        <w:ind w:right="38"/>
        <w:jc w:val="both"/>
        <w:rPr>
          <w:rFonts w:ascii="Calibri Light" w:hAnsi="Calibri Light" w:cs="Calibri Light"/>
          <w:b/>
          <w:sz w:val="22"/>
        </w:rPr>
      </w:pPr>
      <w:r w:rsidRPr="004620DA">
        <w:rPr>
          <w:rFonts w:ascii="Calibri Light" w:hAnsi="Calibri Light" w:cs="Calibri Light"/>
          <w:sz w:val="22"/>
        </w:rPr>
        <w:t xml:space="preserve">Assinatura Nome Completo: </w:t>
      </w:r>
      <w:r w:rsidRPr="004620DA">
        <w:rPr>
          <w:rFonts w:ascii="Calibri Light" w:hAnsi="Calibri Light" w:cs="Calibri Light"/>
          <w:b/>
          <w:sz w:val="22"/>
        </w:rPr>
        <w:t>............................................................</w:t>
      </w:r>
    </w:p>
    <w:p w14:paraId="1B30A742" w14:textId="77777777" w:rsidR="004620DA" w:rsidRPr="004620DA" w:rsidRDefault="004620DA" w:rsidP="004C42A0">
      <w:pPr>
        <w:pStyle w:val="Ttulo1"/>
        <w:numPr>
          <w:ilvl w:val="0"/>
          <w:numId w:val="0"/>
        </w:numPr>
        <w:spacing w:before="0" w:after="0" w:line="360" w:lineRule="auto"/>
        <w:ind w:left="360" w:right="38" w:hanging="360"/>
        <w:rPr>
          <w:rFonts w:ascii="Calibri Light" w:hAnsi="Calibri Light" w:cs="Calibri Light"/>
          <w:sz w:val="22"/>
        </w:rPr>
      </w:pPr>
      <w:r w:rsidRPr="004620DA">
        <w:rPr>
          <w:rFonts w:ascii="Calibri Light" w:hAnsi="Calibri Light" w:cs="Calibri Light"/>
          <w:b w:val="0"/>
          <w:sz w:val="22"/>
        </w:rPr>
        <w:t xml:space="preserve">R.G.: </w:t>
      </w:r>
      <w:r w:rsidRPr="004620DA">
        <w:rPr>
          <w:rFonts w:ascii="Calibri Light" w:hAnsi="Calibri Light" w:cs="Calibri Light"/>
          <w:sz w:val="22"/>
        </w:rPr>
        <w:t xml:space="preserve">.............................. </w:t>
      </w:r>
      <w:r w:rsidRPr="004620DA">
        <w:rPr>
          <w:rFonts w:ascii="Calibri Light" w:hAnsi="Calibri Light" w:cs="Calibri Light"/>
          <w:b w:val="0"/>
          <w:sz w:val="22"/>
        </w:rPr>
        <w:t xml:space="preserve">C.P.F.: </w:t>
      </w:r>
      <w:r w:rsidRPr="004620DA">
        <w:rPr>
          <w:rFonts w:ascii="Calibri Light" w:hAnsi="Calibri Light" w:cs="Calibri Light"/>
          <w:sz w:val="22"/>
        </w:rPr>
        <w:t>..............................</w:t>
      </w:r>
    </w:p>
    <w:p w14:paraId="348D4AD8" w14:textId="77777777" w:rsidR="004620DA" w:rsidRDefault="004620DA" w:rsidP="004C42A0">
      <w:pPr>
        <w:tabs>
          <w:tab w:val="left" w:leader="dot" w:pos="3500"/>
        </w:tabs>
        <w:spacing w:line="360" w:lineRule="auto"/>
        <w:ind w:right="38"/>
        <w:jc w:val="both"/>
        <w:rPr>
          <w:rFonts w:ascii="Calibri Light" w:hAnsi="Calibri Light" w:cs="Calibri Light"/>
          <w:sz w:val="22"/>
        </w:rPr>
      </w:pPr>
      <w:r w:rsidRPr="004620DA">
        <w:rPr>
          <w:rFonts w:ascii="Calibri Light" w:hAnsi="Calibri Light" w:cs="Calibri Light"/>
          <w:sz w:val="22"/>
        </w:rPr>
        <w:t>Data:</w:t>
      </w:r>
      <w:r w:rsidRPr="004620DA">
        <w:rPr>
          <w:rFonts w:ascii="Calibri Light" w:hAnsi="Calibri Light" w:cs="Calibri Light"/>
          <w:spacing w:val="-3"/>
          <w:sz w:val="22"/>
        </w:rPr>
        <w:t xml:space="preserve"> </w:t>
      </w:r>
      <w:r w:rsidRPr="004620DA">
        <w:rPr>
          <w:rFonts w:ascii="Calibri Light" w:hAnsi="Calibri Light" w:cs="Calibri Light"/>
          <w:b/>
          <w:sz w:val="22"/>
        </w:rPr>
        <w:t>.............../.</w:t>
      </w:r>
      <w:r w:rsidRPr="004620DA">
        <w:rPr>
          <w:rFonts w:ascii="Calibri Light" w:hAnsi="Calibri Light" w:cs="Calibri Light"/>
          <w:b/>
          <w:sz w:val="22"/>
        </w:rPr>
        <w:tab/>
        <w:t>/</w:t>
      </w:r>
      <w:r w:rsidRPr="004620DA">
        <w:rPr>
          <w:rFonts w:ascii="Calibri Light" w:hAnsi="Calibri Light" w:cs="Calibri Light"/>
          <w:sz w:val="22"/>
        </w:rPr>
        <w:t>20....</w:t>
      </w:r>
    </w:p>
    <w:p w14:paraId="2B7D1F54" w14:textId="35B57432" w:rsidR="004620DA" w:rsidRDefault="004620DA" w:rsidP="004C42A0">
      <w:pPr>
        <w:tabs>
          <w:tab w:val="left" w:leader="dot" w:pos="3500"/>
        </w:tabs>
        <w:spacing w:line="360" w:lineRule="auto"/>
        <w:ind w:right="38"/>
        <w:jc w:val="both"/>
        <w:rPr>
          <w:rFonts w:ascii="Calibri Light" w:hAnsi="Calibri Light" w:cs="Calibri Light"/>
          <w:sz w:val="22"/>
        </w:rPr>
      </w:pPr>
    </w:p>
    <w:p w14:paraId="7A27B1B4" w14:textId="77777777" w:rsidR="0096497F" w:rsidRDefault="0096497F" w:rsidP="004C42A0">
      <w:pPr>
        <w:tabs>
          <w:tab w:val="left" w:pos="0"/>
          <w:tab w:val="left" w:pos="709"/>
        </w:tabs>
        <w:spacing w:line="360" w:lineRule="auto"/>
        <w:jc w:val="both"/>
        <w:rPr>
          <w:rFonts w:ascii="Calibri Light" w:hAnsi="Calibri Light" w:cs="Calibri Light"/>
          <w:sz w:val="24"/>
        </w:rPr>
      </w:pPr>
      <w:r>
        <w:rPr>
          <w:rFonts w:ascii="Calibri Light" w:hAnsi="Calibri Light" w:cs="Calibri Light"/>
          <w:sz w:val="24"/>
        </w:rPr>
        <w:t xml:space="preserve">A empresa supra, declara para os devidos fins que: </w:t>
      </w:r>
    </w:p>
    <w:p w14:paraId="5FD93E93" w14:textId="77777777" w:rsidR="0096497F" w:rsidRPr="00A41C17" w:rsidRDefault="0096497F" w:rsidP="004C42A0">
      <w:pPr>
        <w:tabs>
          <w:tab w:val="left" w:pos="709"/>
        </w:tabs>
        <w:spacing w:line="360" w:lineRule="auto"/>
        <w:ind w:left="709"/>
        <w:jc w:val="both"/>
        <w:rPr>
          <w:rFonts w:ascii="Calibri Light" w:hAnsi="Calibri Light" w:cs="Calibri Light"/>
          <w:sz w:val="24"/>
        </w:rPr>
      </w:pPr>
      <w:r w:rsidRPr="0096497F">
        <w:rPr>
          <w:rFonts w:ascii="Calibri Light" w:hAnsi="Calibri Light" w:cs="Calibri Light"/>
          <w:b/>
          <w:sz w:val="24"/>
        </w:rPr>
        <w:t>a)</w:t>
      </w:r>
      <w:r w:rsidRPr="00A41C17">
        <w:rPr>
          <w:rFonts w:ascii="Calibri Light" w:hAnsi="Calibri Light" w:cs="Calibri Light"/>
          <w:sz w:val="24"/>
        </w:rPr>
        <w:t xml:space="preserv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C4274BB" w14:textId="77777777" w:rsidR="0096497F" w:rsidRPr="00A41C17" w:rsidRDefault="0096497F" w:rsidP="004C42A0">
      <w:pPr>
        <w:tabs>
          <w:tab w:val="left" w:pos="709"/>
        </w:tabs>
        <w:spacing w:line="360" w:lineRule="auto"/>
        <w:ind w:left="709"/>
        <w:jc w:val="both"/>
        <w:rPr>
          <w:rFonts w:ascii="Calibri Light" w:hAnsi="Calibri Light" w:cs="Calibri Light"/>
          <w:sz w:val="24"/>
        </w:rPr>
      </w:pPr>
      <w:r w:rsidRPr="0096497F">
        <w:rPr>
          <w:rFonts w:ascii="Calibri Light" w:hAnsi="Calibri Light" w:cs="Calibri Light"/>
          <w:b/>
          <w:sz w:val="24"/>
        </w:rPr>
        <w:lastRenderedPageBreak/>
        <w:t>b)</w:t>
      </w:r>
      <w:r>
        <w:rPr>
          <w:rFonts w:ascii="Calibri Light" w:hAnsi="Calibri Light" w:cs="Calibri Light"/>
          <w:sz w:val="24"/>
        </w:rPr>
        <w:t xml:space="preserve"> </w:t>
      </w:r>
      <w:r w:rsidRPr="00A41C17">
        <w:rPr>
          <w:rFonts w:ascii="Calibri Light" w:hAnsi="Calibri Light" w:cs="Calibri Light"/>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0C84EFEC" w14:textId="77777777" w:rsidR="0096497F" w:rsidRPr="00A41C17" w:rsidRDefault="0096497F" w:rsidP="004C42A0">
      <w:pPr>
        <w:tabs>
          <w:tab w:val="left" w:pos="709"/>
        </w:tabs>
        <w:spacing w:line="360" w:lineRule="auto"/>
        <w:ind w:left="709"/>
        <w:jc w:val="both"/>
        <w:rPr>
          <w:rFonts w:ascii="Calibri Light" w:hAnsi="Calibri Light" w:cs="Calibri Light"/>
          <w:sz w:val="24"/>
        </w:rPr>
      </w:pPr>
      <w:r w:rsidRPr="0096497F">
        <w:rPr>
          <w:rFonts w:ascii="Calibri Light" w:hAnsi="Calibri Light" w:cs="Calibri Light"/>
          <w:b/>
          <w:sz w:val="24"/>
        </w:rPr>
        <w:t>c)</w:t>
      </w:r>
      <w:r>
        <w:rPr>
          <w:rFonts w:ascii="Calibri Light" w:hAnsi="Calibri Light" w:cs="Calibri Light"/>
          <w:sz w:val="24"/>
        </w:rPr>
        <w:t xml:space="preserve"> </w:t>
      </w:r>
      <w:r w:rsidRPr="00A41C17">
        <w:rPr>
          <w:rFonts w:ascii="Calibri Light" w:hAnsi="Calibri Light" w:cs="Calibri Light"/>
          <w:sz w:val="24"/>
        </w:rPr>
        <w:t>que inexistem fatos impeditivos para sua habilitação no certame, ciente da obrigatoriedade de declarar ocorrências posteriores;</w:t>
      </w:r>
    </w:p>
    <w:p w14:paraId="62F4D6DF" w14:textId="77777777" w:rsidR="0096497F" w:rsidRPr="00A41C17" w:rsidRDefault="0096497F" w:rsidP="004C42A0">
      <w:pPr>
        <w:tabs>
          <w:tab w:val="left" w:pos="709"/>
        </w:tabs>
        <w:spacing w:line="360" w:lineRule="auto"/>
        <w:ind w:left="709"/>
        <w:jc w:val="both"/>
        <w:rPr>
          <w:rFonts w:ascii="Calibri Light" w:hAnsi="Calibri Light" w:cs="Calibri Light"/>
          <w:sz w:val="24"/>
        </w:rPr>
      </w:pPr>
      <w:r w:rsidRPr="0096497F">
        <w:rPr>
          <w:rFonts w:ascii="Calibri Light" w:hAnsi="Calibri Light" w:cs="Calibri Light"/>
          <w:b/>
          <w:sz w:val="24"/>
        </w:rPr>
        <w:t>d)</w:t>
      </w:r>
      <w:r>
        <w:rPr>
          <w:rFonts w:ascii="Calibri Light" w:hAnsi="Calibri Light" w:cs="Calibri Light"/>
          <w:sz w:val="24"/>
        </w:rPr>
        <w:t xml:space="preserve"> </w:t>
      </w:r>
      <w:r w:rsidRPr="00A41C17">
        <w:rPr>
          <w:rFonts w:ascii="Calibri Light" w:hAnsi="Calibri Light" w:cs="Calibri Light"/>
          <w:sz w:val="24"/>
        </w:rPr>
        <w:t>que está ciente e concorda com as condições contidas no Aviso de Contratação Direta e seus anexos;</w:t>
      </w:r>
    </w:p>
    <w:p w14:paraId="65E4144F" w14:textId="1CFC489C" w:rsidR="0096497F" w:rsidRDefault="0096497F" w:rsidP="004C42A0">
      <w:pPr>
        <w:tabs>
          <w:tab w:val="left" w:pos="709"/>
        </w:tabs>
        <w:spacing w:line="360" w:lineRule="auto"/>
        <w:ind w:left="709"/>
        <w:jc w:val="both"/>
        <w:rPr>
          <w:rFonts w:ascii="Calibri Light" w:hAnsi="Calibri Light" w:cs="Calibri Light"/>
          <w:sz w:val="24"/>
        </w:rPr>
      </w:pPr>
      <w:r w:rsidRPr="0096497F">
        <w:rPr>
          <w:rFonts w:ascii="Calibri Light" w:hAnsi="Calibri Light" w:cs="Calibri Light"/>
          <w:b/>
          <w:sz w:val="24"/>
        </w:rPr>
        <w:t>e)</w:t>
      </w:r>
      <w:r>
        <w:rPr>
          <w:rFonts w:ascii="Calibri Light" w:hAnsi="Calibri Light" w:cs="Calibri Light"/>
          <w:sz w:val="24"/>
        </w:rPr>
        <w:t xml:space="preserve"> </w:t>
      </w:r>
      <w:r w:rsidRPr="00A41C17">
        <w:rPr>
          <w:rFonts w:ascii="Calibri Light" w:hAnsi="Calibri Light" w:cs="Calibri Light"/>
          <w:sz w:val="24"/>
        </w:rPr>
        <w:t>que se responsabiliza pelas transações que forem efetuadas no sistema, assumindo-as como firmes e verdadeiras;</w:t>
      </w:r>
    </w:p>
    <w:p w14:paraId="157A4059" w14:textId="5E7B22C5" w:rsidR="00E31252" w:rsidRPr="00E31252" w:rsidRDefault="00E31252" w:rsidP="004C42A0">
      <w:pPr>
        <w:tabs>
          <w:tab w:val="left" w:pos="709"/>
        </w:tabs>
        <w:spacing w:line="360" w:lineRule="auto"/>
        <w:ind w:left="709"/>
        <w:jc w:val="both"/>
        <w:rPr>
          <w:rFonts w:ascii="Calibri Light" w:hAnsi="Calibri Light" w:cs="Calibri Light"/>
          <w:sz w:val="24"/>
        </w:rPr>
      </w:pPr>
      <w:r>
        <w:rPr>
          <w:rFonts w:ascii="Calibri Light" w:hAnsi="Calibri Light" w:cs="Calibri Light"/>
          <w:b/>
          <w:sz w:val="24"/>
        </w:rPr>
        <w:t xml:space="preserve">f) </w:t>
      </w:r>
      <w:r w:rsidR="00B038A2" w:rsidRPr="00A41C17">
        <w:rPr>
          <w:rFonts w:ascii="Calibri Light" w:hAnsi="Calibri Light" w:cs="Calibri Light"/>
          <w:sz w:val="24"/>
        </w:rPr>
        <w:t xml:space="preserve">que cumpre as exigências de reserva de cargos para pessoa com deficiência e para reabilitado da Previdência Social, de que trata </w:t>
      </w:r>
      <w:hyperlink r:id="rId39" w:anchor="art93" w:history="1">
        <w:r w:rsidR="00B038A2" w:rsidRPr="00A41C17">
          <w:rPr>
            <w:rStyle w:val="Hyperlink"/>
            <w:rFonts w:ascii="Calibri Light" w:hAnsi="Calibri Light" w:cs="Calibri Light"/>
            <w:color w:val="auto"/>
            <w:sz w:val="24"/>
          </w:rPr>
          <w:t>o art. 93 da Lei nº 8.213/91</w:t>
        </w:r>
      </w:hyperlink>
      <w:r w:rsidR="00B038A2" w:rsidRPr="00A41C17">
        <w:rPr>
          <w:rFonts w:ascii="Calibri Light" w:hAnsi="Calibri Light" w:cs="Calibri Light"/>
          <w:sz w:val="24"/>
        </w:rPr>
        <w:t>.</w:t>
      </w:r>
    </w:p>
    <w:p w14:paraId="6CB21C8F" w14:textId="6B0BC3CB" w:rsidR="0096497F" w:rsidRPr="00A41C17" w:rsidRDefault="00A513F7" w:rsidP="00B038A2">
      <w:pPr>
        <w:tabs>
          <w:tab w:val="left" w:pos="709"/>
        </w:tabs>
        <w:spacing w:line="360" w:lineRule="auto"/>
        <w:ind w:left="709"/>
        <w:jc w:val="both"/>
        <w:rPr>
          <w:rFonts w:ascii="Calibri Light" w:hAnsi="Calibri Light" w:cs="Calibri Light"/>
          <w:sz w:val="24"/>
        </w:rPr>
      </w:pPr>
      <w:r>
        <w:rPr>
          <w:rFonts w:ascii="Calibri Light" w:hAnsi="Calibri Light" w:cs="Calibri Light"/>
          <w:b/>
          <w:sz w:val="24"/>
        </w:rPr>
        <w:t>g</w:t>
      </w:r>
      <w:r w:rsidR="0096497F" w:rsidRPr="0096497F">
        <w:rPr>
          <w:rFonts w:ascii="Calibri Light" w:hAnsi="Calibri Light" w:cs="Calibri Light"/>
          <w:b/>
          <w:sz w:val="24"/>
        </w:rPr>
        <w:t>)</w:t>
      </w:r>
      <w:r w:rsidR="0096497F">
        <w:rPr>
          <w:rFonts w:ascii="Calibri Light" w:hAnsi="Calibri Light" w:cs="Calibri Light"/>
          <w:sz w:val="24"/>
        </w:rPr>
        <w:t xml:space="preserve"> </w:t>
      </w:r>
      <w:r w:rsidR="00B038A2" w:rsidRPr="00A41C17">
        <w:rPr>
          <w:rFonts w:ascii="Calibri Light" w:hAnsi="Calibri Light" w:cs="Calibri Light"/>
          <w:sz w:val="24"/>
        </w:rPr>
        <w:t xml:space="preserve">que não emprega menor de 18 anos em trabalho noturno, perigoso ou insalubre e não emprega menor de 16 anos, salvo menor, a partir de 14 anos, na condição de aprendiz, nos termos do </w:t>
      </w:r>
      <w:hyperlink r:id="rId40" w:anchor="art7" w:history="1">
        <w:r w:rsidR="00B038A2" w:rsidRPr="00A41C17">
          <w:rPr>
            <w:rStyle w:val="Hyperlink"/>
            <w:rFonts w:ascii="Calibri Light" w:hAnsi="Calibri Light" w:cs="Calibri Light"/>
            <w:color w:val="auto"/>
            <w:sz w:val="24"/>
          </w:rPr>
          <w:t>artigo 7°, XXXIII, da Constituição</w:t>
        </w:r>
      </w:hyperlink>
      <w:r w:rsidR="00B038A2">
        <w:rPr>
          <w:rFonts w:ascii="Calibri Light" w:hAnsi="Calibri Light" w:cs="Calibri Light"/>
          <w:sz w:val="24"/>
        </w:rPr>
        <w:t>.</w:t>
      </w:r>
    </w:p>
    <w:p w14:paraId="07FE9942" w14:textId="77777777" w:rsidR="0096497F" w:rsidRPr="004620DA" w:rsidRDefault="0096497F" w:rsidP="004C42A0">
      <w:pPr>
        <w:tabs>
          <w:tab w:val="left" w:leader="dot" w:pos="3500"/>
        </w:tabs>
        <w:spacing w:line="360" w:lineRule="auto"/>
        <w:ind w:right="38"/>
        <w:jc w:val="both"/>
        <w:rPr>
          <w:rFonts w:ascii="Calibri Light" w:hAnsi="Calibri Light" w:cs="Calibri Light"/>
          <w:sz w:val="22"/>
        </w:rPr>
      </w:pPr>
    </w:p>
    <w:p w14:paraId="4D4A1D77" w14:textId="77777777" w:rsidR="004620DA" w:rsidRPr="004620DA" w:rsidRDefault="004620DA" w:rsidP="004C42A0">
      <w:pPr>
        <w:tabs>
          <w:tab w:val="left" w:leader="dot" w:pos="3500"/>
        </w:tabs>
        <w:spacing w:line="360" w:lineRule="auto"/>
        <w:ind w:right="38"/>
        <w:jc w:val="both"/>
        <w:rPr>
          <w:rFonts w:ascii="Calibri Light" w:hAnsi="Calibri Light" w:cs="Calibri Light"/>
          <w:sz w:val="22"/>
        </w:rPr>
      </w:pPr>
      <w:r w:rsidRPr="004620DA">
        <w:rPr>
          <w:rFonts w:ascii="Calibri Light" w:hAnsi="Calibri Light" w:cs="Calibri Light"/>
          <w:b/>
          <w:sz w:val="22"/>
          <w:u w:val="single"/>
        </w:rPr>
        <w:t>Dados do responsável pela empresa para assinatura de eventual Ata de Registro de Preços</w:t>
      </w:r>
      <w:r w:rsidRPr="004620DA">
        <w:rPr>
          <w:rFonts w:ascii="Calibri Light" w:hAnsi="Calibri Light" w:cs="Calibri Light"/>
          <w:b/>
          <w:sz w:val="22"/>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2926"/>
        <w:gridCol w:w="2926"/>
      </w:tblGrid>
      <w:tr w:rsidR="004620DA" w:rsidRPr="004620DA" w14:paraId="0F6C5DD3" w14:textId="77777777" w:rsidTr="004620DA">
        <w:trPr>
          <w:trHeight w:val="350"/>
        </w:trPr>
        <w:tc>
          <w:tcPr>
            <w:tcW w:w="8954" w:type="dxa"/>
            <w:gridSpan w:val="3"/>
            <w:shd w:val="clear" w:color="auto" w:fill="auto"/>
          </w:tcPr>
          <w:p w14:paraId="2F5949AE"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Nome:</w:t>
            </w:r>
          </w:p>
        </w:tc>
      </w:tr>
      <w:tr w:rsidR="004620DA" w:rsidRPr="004620DA" w14:paraId="5C3D80AE" w14:textId="77777777" w:rsidTr="004620DA">
        <w:trPr>
          <w:trHeight w:val="350"/>
        </w:trPr>
        <w:tc>
          <w:tcPr>
            <w:tcW w:w="3102" w:type="dxa"/>
            <w:shd w:val="clear" w:color="auto" w:fill="auto"/>
          </w:tcPr>
          <w:p w14:paraId="4B581150"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Nacionalidade:</w:t>
            </w:r>
          </w:p>
        </w:tc>
        <w:tc>
          <w:tcPr>
            <w:tcW w:w="2926" w:type="dxa"/>
            <w:shd w:val="clear" w:color="auto" w:fill="auto"/>
          </w:tcPr>
          <w:p w14:paraId="0C9D039B"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Estado civil:</w:t>
            </w:r>
          </w:p>
        </w:tc>
        <w:tc>
          <w:tcPr>
            <w:tcW w:w="2926" w:type="dxa"/>
            <w:shd w:val="clear" w:color="auto" w:fill="auto"/>
          </w:tcPr>
          <w:p w14:paraId="7EA0071B"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Data de nascimento:</w:t>
            </w:r>
          </w:p>
        </w:tc>
      </w:tr>
      <w:tr w:rsidR="004620DA" w:rsidRPr="004620DA" w14:paraId="2C506964" w14:textId="77777777" w:rsidTr="004620DA">
        <w:trPr>
          <w:trHeight w:val="350"/>
        </w:trPr>
        <w:tc>
          <w:tcPr>
            <w:tcW w:w="3102" w:type="dxa"/>
            <w:shd w:val="clear" w:color="auto" w:fill="auto"/>
          </w:tcPr>
          <w:p w14:paraId="3E7E8660"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CPF:</w:t>
            </w:r>
          </w:p>
        </w:tc>
        <w:tc>
          <w:tcPr>
            <w:tcW w:w="2926" w:type="dxa"/>
            <w:shd w:val="clear" w:color="auto" w:fill="auto"/>
          </w:tcPr>
          <w:p w14:paraId="16F5F1AF"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RG:</w:t>
            </w:r>
          </w:p>
        </w:tc>
        <w:tc>
          <w:tcPr>
            <w:tcW w:w="2926" w:type="dxa"/>
            <w:shd w:val="clear" w:color="auto" w:fill="auto"/>
          </w:tcPr>
          <w:p w14:paraId="7445941F"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Profissão:</w:t>
            </w:r>
          </w:p>
        </w:tc>
      </w:tr>
      <w:tr w:rsidR="004620DA" w:rsidRPr="004620DA" w14:paraId="3AC112E3" w14:textId="77777777" w:rsidTr="004620DA">
        <w:trPr>
          <w:trHeight w:val="350"/>
        </w:trPr>
        <w:tc>
          <w:tcPr>
            <w:tcW w:w="3102" w:type="dxa"/>
            <w:shd w:val="clear" w:color="auto" w:fill="auto"/>
          </w:tcPr>
          <w:p w14:paraId="23E7EC2F"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Endereço:</w:t>
            </w:r>
          </w:p>
        </w:tc>
        <w:tc>
          <w:tcPr>
            <w:tcW w:w="2926" w:type="dxa"/>
            <w:shd w:val="clear" w:color="auto" w:fill="auto"/>
          </w:tcPr>
          <w:p w14:paraId="135C8C29"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Cidade:</w:t>
            </w:r>
          </w:p>
        </w:tc>
        <w:tc>
          <w:tcPr>
            <w:tcW w:w="2926" w:type="dxa"/>
            <w:shd w:val="clear" w:color="auto" w:fill="auto"/>
          </w:tcPr>
          <w:p w14:paraId="6079C680"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Estado:</w:t>
            </w:r>
          </w:p>
        </w:tc>
      </w:tr>
      <w:tr w:rsidR="004620DA" w:rsidRPr="004620DA" w14:paraId="36BAF450" w14:textId="77777777" w:rsidTr="004620DA">
        <w:trPr>
          <w:trHeight w:val="350"/>
        </w:trPr>
        <w:tc>
          <w:tcPr>
            <w:tcW w:w="3102" w:type="dxa"/>
            <w:shd w:val="clear" w:color="auto" w:fill="auto"/>
          </w:tcPr>
          <w:p w14:paraId="1BFE6802"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Telefone:</w:t>
            </w:r>
          </w:p>
        </w:tc>
        <w:tc>
          <w:tcPr>
            <w:tcW w:w="2926" w:type="dxa"/>
            <w:shd w:val="clear" w:color="auto" w:fill="auto"/>
          </w:tcPr>
          <w:p w14:paraId="09E8CA87" w14:textId="77777777" w:rsidR="004620DA" w:rsidRPr="004620DA" w:rsidRDefault="004620DA" w:rsidP="004C42A0">
            <w:pPr>
              <w:pStyle w:val="PargrafodaLista"/>
              <w:spacing w:line="360" w:lineRule="auto"/>
              <w:ind w:left="0" w:right="38"/>
              <w:jc w:val="both"/>
              <w:rPr>
                <w:rFonts w:ascii="Calibri Light" w:hAnsi="Calibri Light" w:cs="Calibri Light"/>
                <w:sz w:val="22"/>
              </w:rPr>
            </w:pPr>
            <w:r w:rsidRPr="004620DA">
              <w:rPr>
                <w:rFonts w:ascii="Calibri Light" w:hAnsi="Calibri Light" w:cs="Calibri Light"/>
                <w:sz w:val="22"/>
              </w:rPr>
              <w:t>e-mail:</w:t>
            </w:r>
          </w:p>
        </w:tc>
        <w:tc>
          <w:tcPr>
            <w:tcW w:w="2926" w:type="dxa"/>
            <w:shd w:val="clear" w:color="auto" w:fill="auto"/>
          </w:tcPr>
          <w:p w14:paraId="42AE608E" w14:textId="77777777" w:rsidR="004620DA" w:rsidRPr="004620DA" w:rsidRDefault="004620DA" w:rsidP="004C42A0">
            <w:pPr>
              <w:pStyle w:val="PargrafodaLista"/>
              <w:spacing w:line="360" w:lineRule="auto"/>
              <w:ind w:left="0" w:right="38"/>
              <w:jc w:val="both"/>
              <w:rPr>
                <w:rFonts w:ascii="Calibri Light" w:hAnsi="Calibri Light" w:cs="Calibri Light"/>
                <w:sz w:val="22"/>
              </w:rPr>
            </w:pPr>
          </w:p>
        </w:tc>
      </w:tr>
    </w:tbl>
    <w:p w14:paraId="2DE6C197" w14:textId="77777777" w:rsidR="00F772CB" w:rsidRPr="00A41C17" w:rsidRDefault="00F772CB" w:rsidP="004C42A0">
      <w:pPr>
        <w:spacing w:line="360" w:lineRule="auto"/>
        <w:rPr>
          <w:rFonts w:ascii="Calibri Light" w:hAnsi="Calibri Light" w:cs="Calibri Light"/>
          <w:sz w:val="24"/>
        </w:rPr>
      </w:pPr>
    </w:p>
    <w:p w14:paraId="089D9740" w14:textId="77777777" w:rsidR="00F772CB" w:rsidRDefault="00F772CB" w:rsidP="004C42A0">
      <w:pPr>
        <w:spacing w:line="360" w:lineRule="auto"/>
        <w:rPr>
          <w:rFonts w:ascii="Calibri Light" w:hAnsi="Calibri Light" w:cs="Calibri Light"/>
          <w:sz w:val="24"/>
        </w:rPr>
      </w:pPr>
    </w:p>
    <w:p w14:paraId="572564D3" w14:textId="61B88741" w:rsidR="00E428D4" w:rsidRPr="00183748" w:rsidRDefault="00E428D4" w:rsidP="004C42A0">
      <w:pPr>
        <w:tabs>
          <w:tab w:val="left" w:leader="dot" w:pos="3500"/>
        </w:tabs>
        <w:spacing w:line="360" w:lineRule="auto"/>
        <w:ind w:right="38"/>
        <w:jc w:val="both"/>
        <w:rPr>
          <w:rFonts w:ascii="Calibri Light" w:hAnsi="Calibri Light" w:cs="Calibri Light"/>
          <w:b/>
          <w:sz w:val="22"/>
        </w:rPr>
      </w:pPr>
      <w:r w:rsidRPr="00183748">
        <w:rPr>
          <w:rFonts w:ascii="Calibri Light" w:hAnsi="Calibri Light" w:cs="Calibri Light"/>
          <w:b/>
          <w:sz w:val="22"/>
          <w:highlight w:val="yellow"/>
        </w:rPr>
        <w:t xml:space="preserve">EMITIR EM PAPEL </w:t>
      </w:r>
      <w:r w:rsidR="00ED749D">
        <w:rPr>
          <w:rFonts w:ascii="Calibri Light" w:hAnsi="Calibri Light" w:cs="Calibri Light"/>
          <w:b/>
          <w:sz w:val="22"/>
          <w:highlight w:val="yellow"/>
        </w:rPr>
        <w:t xml:space="preserve">ASSINADO E </w:t>
      </w:r>
      <w:r w:rsidRPr="00183748">
        <w:rPr>
          <w:rFonts w:ascii="Calibri Light" w:hAnsi="Calibri Light" w:cs="Calibri Light"/>
          <w:b/>
          <w:sz w:val="22"/>
          <w:highlight w:val="yellow"/>
        </w:rPr>
        <w:t>QUE IDENTIFIQUE A LICITANTE</w:t>
      </w:r>
      <w:r w:rsidR="00956B2E">
        <w:rPr>
          <w:rFonts w:ascii="Calibri Light" w:hAnsi="Calibri Light" w:cs="Calibri Light"/>
          <w:b/>
          <w:sz w:val="22"/>
          <w:highlight w:val="yellow"/>
        </w:rPr>
        <w:t>!</w:t>
      </w:r>
    </w:p>
    <w:p w14:paraId="20C01A1D" w14:textId="4FD1FF47" w:rsidR="00A925A5" w:rsidRDefault="00A925A5" w:rsidP="004C42A0">
      <w:pPr>
        <w:spacing w:line="360" w:lineRule="auto"/>
        <w:rPr>
          <w:rFonts w:ascii="Calibri Light" w:hAnsi="Calibri Light" w:cs="Calibri Light"/>
          <w:sz w:val="24"/>
        </w:rPr>
      </w:pPr>
    </w:p>
    <w:p w14:paraId="463B2833" w14:textId="66820B76" w:rsidR="00F36AA8" w:rsidRDefault="00F36AA8" w:rsidP="004C42A0">
      <w:pPr>
        <w:spacing w:line="360" w:lineRule="auto"/>
        <w:rPr>
          <w:rFonts w:ascii="Calibri Light" w:hAnsi="Calibri Light" w:cs="Calibri Light"/>
          <w:sz w:val="24"/>
        </w:rPr>
      </w:pPr>
    </w:p>
    <w:p w14:paraId="25FE8D07" w14:textId="3175133F" w:rsidR="00F36AA8" w:rsidRDefault="00F36AA8" w:rsidP="004C42A0">
      <w:pPr>
        <w:spacing w:line="360" w:lineRule="auto"/>
        <w:rPr>
          <w:rFonts w:ascii="Calibri Light" w:hAnsi="Calibri Light" w:cs="Calibri Light"/>
          <w:sz w:val="24"/>
        </w:rPr>
      </w:pPr>
    </w:p>
    <w:p w14:paraId="73701939" w14:textId="2E848888" w:rsidR="00F36AA8" w:rsidRDefault="00F36AA8" w:rsidP="004C42A0">
      <w:pPr>
        <w:spacing w:line="360" w:lineRule="auto"/>
        <w:rPr>
          <w:rFonts w:ascii="Calibri Light" w:hAnsi="Calibri Light" w:cs="Calibri Light"/>
          <w:sz w:val="24"/>
        </w:rPr>
      </w:pPr>
    </w:p>
    <w:p w14:paraId="2D76A7BE" w14:textId="3C0DF1CD" w:rsidR="00F36AA8" w:rsidRDefault="00F36AA8" w:rsidP="004C42A0">
      <w:pPr>
        <w:spacing w:line="360" w:lineRule="auto"/>
        <w:rPr>
          <w:rFonts w:ascii="Calibri Light" w:hAnsi="Calibri Light" w:cs="Calibri Light"/>
          <w:sz w:val="24"/>
        </w:rPr>
      </w:pPr>
    </w:p>
    <w:sectPr w:rsidR="00F36AA8" w:rsidSect="00195E03">
      <w:headerReference w:type="default" r:id="rId41"/>
      <w:footerReference w:type="default" r:id="rId42"/>
      <w:headerReference w:type="first" r:id="rId43"/>
      <w:footerReference w:type="first" r:id="rId44"/>
      <w:pgSz w:w="11906" w:h="16838" w:code="9"/>
      <w:pgMar w:top="1701" w:right="1134" w:bottom="1134" w:left="1701" w:header="567" w:footer="567" w:gutter="0"/>
      <w:cols w:space="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AD17" w14:textId="77777777" w:rsidR="004A0959" w:rsidRDefault="004A0959">
      <w:r>
        <w:separator/>
      </w:r>
    </w:p>
  </w:endnote>
  <w:endnote w:type="continuationSeparator" w:id="0">
    <w:p w14:paraId="02C94BC3" w14:textId="77777777" w:rsidR="004A0959" w:rsidRDefault="004A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Ecofont_Spranq_eco_Sans">
    <w:altName w:val="Malgun Gothic"/>
    <w:charset w:val="00"/>
    <w:family w:val="swiss"/>
    <w:pitch w:val="default"/>
    <w:sig w:usb0="00000000" w:usb1="00000000" w:usb2="00000000" w:usb3="00000000" w:csb0="00000001" w:csb1="00000000"/>
  </w:font>
  <w:font w:name="Lohit Hindi">
    <w:altName w:val="Times New Roman"/>
    <w:charset w:val="00"/>
    <w:family w:val="roman"/>
    <w:pitch w:val="default"/>
  </w:font>
  <w:font w:name="FreeSans">
    <w:altName w:val="Times New Roman"/>
    <w:charset w:val="00"/>
    <w:family w:val="roman"/>
    <w:pitch w:val="default"/>
  </w:font>
  <w:font w:name="Liberation Sans">
    <w:altName w:val="Arial"/>
    <w:charset w:val="00"/>
    <w:family w:val="swiss"/>
    <w:pitch w:val="default"/>
    <w:sig w:usb0="00000000" w:usb1="00000000" w:usb2="00000021" w:usb3="00000000" w:csb0="600001BF" w:csb1="DFF70000"/>
  </w:font>
  <w:font w:name="Noto Sans CJK SC">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F07E" w14:textId="0AD1755A" w:rsidR="004A0959" w:rsidRPr="004C42A0" w:rsidRDefault="004A0959">
    <w:pPr>
      <w:pStyle w:val="Rodap"/>
      <w:jc w:val="right"/>
      <w:rPr>
        <w:sz w:val="18"/>
      </w:rPr>
    </w:pPr>
  </w:p>
  <w:p w14:paraId="25344067" w14:textId="6EBDAA45" w:rsidR="004A0959" w:rsidRPr="004C42A0" w:rsidRDefault="004A0959" w:rsidP="004C42A0">
    <w:pPr>
      <w:pStyle w:val="Rodap"/>
      <w:ind w:left="1418" w:right="585" w:hanging="1418"/>
      <w:jc w:val="center"/>
      <w:rPr>
        <w:b/>
        <w:i/>
        <w:sz w:val="22"/>
      </w:rPr>
    </w:pPr>
    <w:r w:rsidRPr="004C42A0">
      <w:rPr>
        <w:noProof/>
      </w:rPr>
      <mc:AlternateContent>
        <mc:Choice Requires="wps">
          <w:drawing>
            <wp:anchor distT="0" distB="0" distL="0" distR="0" simplePos="0" relativeHeight="251660800" behindDoc="0" locked="0" layoutInCell="1" allowOverlap="1" wp14:anchorId="38A8EA5B" wp14:editId="433375C2">
              <wp:simplePos x="0" y="0"/>
              <wp:positionH relativeFrom="page">
                <wp:posOffset>6352540</wp:posOffset>
              </wp:positionH>
              <wp:positionV relativeFrom="paragraph">
                <wp:posOffset>635</wp:posOffset>
              </wp:positionV>
              <wp:extent cx="127000" cy="146050"/>
              <wp:effectExtent l="8890" t="635" r="6985" b="5715"/>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E0E09" w14:textId="77777777" w:rsidR="004A0959" w:rsidRDefault="004A0959" w:rsidP="004C42A0">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8EA5B" id="_x0000_t202" coordsize="21600,21600" o:spt="202" path="m,l,21600r21600,l21600,xe">
              <v:stroke joinstyle="miter"/>
              <v:path gradientshapeok="t" o:connecttype="rect"/>
            </v:shapetype>
            <v:shape id="Caixa de Texto 1" o:spid="_x0000_s1026" type="#_x0000_t202" style="position:absolute;left:0;text-align:left;margin-left:500.2pt;margin-top:.05pt;width:10pt;height:11.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" stroked="f">
              <v:fill opacity="0"/>
              <v:textbox inset="0,0,0,0">
                <w:txbxContent>
                  <w:p w14:paraId="434E0E09" w14:textId="77777777" w:rsidR="004A0959" w:rsidRDefault="004A0959" w:rsidP="004C42A0">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txbxContent>
              </v:textbox>
              <w10:wrap type="square" side="largest" anchorx="page"/>
            </v:shape>
          </w:pict>
        </mc:Fallback>
      </mc:AlternateContent>
    </w:r>
    <w:r w:rsidRPr="004C42A0">
      <w:rPr>
        <w:b/>
        <w:i/>
      </w:rPr>
      <w:t>Rua Ver. Juvenal Leme Mourão, 770 - fone (019) 3567.9200 - CEP:13.625.043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A89C" w14:textId="77777777" w:rsidR="004A0959" w:rsidRPr="004C42A0" w:rsidRDefault="004A0959" w:rsidP="00A41C17">
    <w:pPr>
      <w:pStyle w:val="Rodap"/>
      <w:ind w:left="1418" w:right="585" w:hanging="1418"/>
      <w:jc w:val="center"/>
      <w:rPr>
        <w:b/>
        <w:i/>
        <w:sz w:val="22"/>
      </w:rPr>
    </w:pPr>
    <w:r w:rsidRPr="004C42A0">
      <w:rPr>
        <w:noProof/>
        <w:sz w:val="22"/>
      </w:rPr>
      <mc:AlternateContent>
        <mc:Choice Requires="wps">
          <w:drawing>
            <wp:anchor distT="0" distB="0" distL="0" distR="0" simplePos="0" relativeHeight="251658752" behindDoc="0" locked="0" layoutInCell="1" allowOverlap="1" wp14:anchorId="5DAC1692" wp14:editId="2DEAD1E8">
              <wp:simplePos x="0" y="0"/>
              <wp:positionH relativeFrom="page">
                <wp:posOffset>6352540</wp:posOffset>
              </wp:positionH>
              <wp:positionV relativeFrom="paragraph">
                <wp:posOffset>635</wp:posOffset>
              </wp:positionV>
              <wp:extent cx="127000" cy="146050"/>
              <wp:effectExtent l="8890" t="635" r="6985" b="5715"/>
              <wp:wrapSquare wrapText="largest"/>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37638" w14:textId="77777777" w:rsidR="004A0959" w:rsidRDefault="004A0959" w:rsidP="00A41C17">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1692" id="_x0000_t202" coordsize="21600,21600" o:spt="202" path="m,l,21600r21600,l21600,xe">
              <v:stroke joinstyle="miter"/>
              <v:path gradientshapeok="t" o:connecttype="rect"/>
            </v:shapetype>
            <v:shape id="Caixa de Texto 4" o:spid="_x0000_s1027" type="#_x0000_t202" style="position:absolute;left:0;text-align:left;margin-left:500.2pt;margin-top:.05pt;width:10pt;height:1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" stroked="f">
              <v:fill opacity="0"/>
              <v:textbox inset="0,0,0,0">
                <w:txbxContent>
                  <w:p w14:paraId="24837638" w14:textId="77777777" w:rsidR="004A0959" w:rsidRDefault="004A0959" w:rsidP="00A41C17">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txbxContent>
              </v:textbox>
              <w10:wrap type="square" side="largest" anchorx="page"/>
            </v:shape>
          </w:pict>
        </mc:Fallback>
      </mc:AlternateContent>
    </w:r>
    <w:r w:rsidRPr="004C42A0">
      <w:rPr>
        <w:b/>
        <w:i/>
        <w:sz w:val="22"/>
      </w:rPr>
      <w:t>Rua Ver. Juvenal Leme Mourão, 770 - fone (019) 3567.9200 - CEP:13.625.043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286D2" w14:textId="77777777" w:rsidR="004A0959" w:rsidRDefault="004A0959">
      <w:r>
        <w:separator/>
      </w:r>
    </w:p>
  </w:footnote>
  <w:footnote w:type="continuationSeparator" w:id="0">
    <w:p w14:paraId="762DB847" w14:textId="77777777" w:rsidR="004A0959" w:rsidRDefault="004A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16A1" w14:textId="77777777" w:rsidR="004A0959" w:rsidRPr="00156649" w:rsidRDefault="004A0959" w:rsidP="00A41C17">
    <w:pPr>
      <w:pStyle w:val="Cabealho"/>
      <w:spacing w:line="360" w:lineRule="auto"/>
      <w:ind w:right="360"/>
      <w:jc w:val="center"/>
      <w:rPr>
        <w:rFonts w:ascii="Monotype Corsiva" w:hAnsi="Monotype Corsiva" w:cs="Courier New"/>
        <w:sz w:val="36"/>
        <w:szCs w:val="28"/>
      </w:rPr>
    </w:pPr>
    <w:r>
      <w:rPr>
        <w:noProof/>
      </w:rPr>
      <w:drawing>
        <wp:anchor distT="0" distB="0" distL="114935" distR="114935" simplePos="0" relativeHeight="251658240" behindDoc="1" locked="0" layoutInCell="1" allowOverlap="1" wp14:anchorId="1ACB2006" wp14:editId="7D98554D">
          <wp:simplePos x="0" y="0"/>
          <wp:positionH relativeFrom="column">
            <wp:posOffset>-697230</wp:posOffset>
          </wp:positionH>
          <wp:positionV relativeFrom="paragraph">
            <wp:posOffset>-85090</wp:posOffset>
          </wp:positionV>
          <wp:extent cx="851535" cy="976630"/>
          <wp:effectExtent l="0" t="0" r="5715"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976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56649">
      <w:rPr>
        <w:rFonts w:ascii="Monotype Corsiva" w:hAnsi="Monotype Corsiva" w:cs="Courier New"/>
        <w:sz w:val="36"/>
        <w:szCs w:val="28"/>
      </w:rPr>
      <w:t>Prefeitura Municipal de Santa Cruz da Conceição</w:t>
    </w:r>
  </w:p>
  <w:p w14:paraId="20BC02AB" w14:textId="77777777" w:rsidR="004A0959" w:rsidRDefault="004A0959" w:rsidP="00A41C17">
    <w:pPr>
      <w:pStyle w:val="Cabealho"/>
      <w:spacing w:line="360" w:lineRule="auto"/>
      <w:ind w:right="360"/>
      <w:jc w:val="center"/>
      <w:rPr>
        <w:rFonts w:ascii="Monotype Corsiva" w:hAnsi="Monotype Corsiva"/>
        <w:sz w:val="24"/>
      </w:rPr>
    </w:pPr>
    <w:r>
      <w:rPr>
        <w:rFonts w:ascii="Monotype Corsiva" w:hAnsi="Monotype Corsiva" w:cs="Courier New"/>
        <w:sz w:val="36"/>
        <w:szCs w:val="28"/>
      </w:rPr>
      <w:t xml:space="preserve">       </w:t>
    </w:r>
    <w:r w:rsidRPr="00156649">
      <w:rPr>
        <w:rFonts w:ascii="Monotype Corsiva" w:hAnsi="Monotype Corsiva" w:cs="Courier New"/>
        <w:sz w:val="36"/>
        <w:szCs w:val="28"/>
      </w:rPr>
      <w:t>Estado de São Paulo</w:t>
    </w:r>
  </w:p>
  <w:p w14:paraId="67BF2E6A" w14:textId="77777777" w:rsidR="004A0959" w:rsidRDefault="004A09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60AC" w14:textId="77777777" w:rsidR="004A0959" w:rsidRPr="00156649" w:rsidRDefault="004A0959" w:rsidP="006F48D8">
    <w:pPr>
      <w:pStyle w:val="Cabealho"/>
      <w:spacing w:line="360" w:lineRule="auto"/>
      <w:ind w:right="360"/>
      <w:jc w:val="center"/>
      <w:rPr>
        <w:rFonts w:ascii="Monotype Corsiva" w:hAnsi="Monotype Corsiva" w:cs="Courier New"/>
        <w:sz w:val="36"/>
        <w:szCs w:val="28"/>
      </w:rPr>
    </w:pPr>
    <w:r>
      <w:rPr>
        <w:noProof/>
      </w:rPr>
      <w:drawing>
        <wp:anchor distT="0" distB="0" distL="114935" distR="114935" simplePos="0" relativeHeight="251657728" behindDoc="1" locked="0" layoutInCell="1" allowOverlap="1" wp14:anchorId="580D63FB" wp14:editId="14C17B83">
          <wp:simplePos x="0" y="0"/>
          <wp:positionH relativeFrom="column">
            <wp:posOffset>-697230</wp:posOffset>
          </wp:positionH>
          <wp:positionV relativeFrom="paragraph">
            <wp:posOffset>-85090</wp:posOffset>
          </wp:positionV>
          <wp:extent cx="851535" cy="976630"/>
          <wp:effectExtent l="0" t="0" r="5715"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9766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56649">
      <w:rPr>
        <w:rFonts w:ascii="Monotype Corsiva" w:hAnsi="Monotype Corsiva" w:cs="Courier New"/>
        <w:sz w:val="36"/>
        <w:szCs w:val="28"/>
      </w:rPr>
      <w:t>Prefeitura Municipal de Santa Cruz da Conceição</w:t>
    </w:r>
  </w:p>
  <w:p w14:paraId="1A856FD7" w14:textId="77777777" w:rsidR="004A0959" w:rsidRDefault="004A0959" w:rsidP="006F48D8">
    <w:pPr>
      <w:pStyle w:val="Cabealho"/>
      <w:spacing w:line="360" w:lineRule="auto"/>
      <w:ind w:right="360"/>
      <w:jc w:val="center"/>
      <w:rPr>
        <w:rFonts w:ascii="Monotype Corsiva" w:hAnsi="Monotype Corsiva"/>
        <w:sz w:val="24"/>
      </w:rPr>
    </w:pPr>
    <w:r>
      <w:rPr>
        <w:rFonts w:ascii="Monotype Corsiva" w:hAnsi="Monotype Corsiva" w:cs="Courier New"/>
        <w:sz w:val="36"/>
        <w:szCs w:val="28"/>
      </w:rPr>
      <w:t xml:space="preserve">       </w:t>
    </w:r>
    <w:r w:rsidRPr="00156649">
      <w:rPr>
        <w:rFonts w:ascii="Monotype Corsiva" w:hAnsi="Monotype Corsiva" w:cs="Courier New"/>
        <w:sz w:val="36"/>
        <w:szCs w:val="28"/>
      </w:rPr>
      <w:t>Estado de São Paulo</w:t>
    </w:r>
  </w:p>
  <w:p w14:paraId="0C205E48" w14:textId="77777777" w:rsidR="004A0959" w:rsidRDefault="004A09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621"/>
    <w:multiLevelType w:val="multilevel"/>
    <w:tmpl w:val="14346494"/>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010561"/>
    <w:multiLevelType w:val="multilevel"/>
    <w:tmpl w:val="5A4464EC"/>
    <w:lvl w:ilvl="0">
      <w:start w:val="1"/>
      <w:numFmt w:val="decimal"/>
      <w:lvlText w:val="%1."/>
      <w:lvlJc w:val="left"/>
      <w:pPr>
        <w:ind w:left="360" w:hanging="360"/>
      </w:pPr>
      <w:rPr>
        <w:rFonts w:hint="default"/>
        <w:b/>
        <w:bCs/>
      </w:rPr>
    </w:lvl>
    <w:lvl w:ilvl="1">
      <w:start w:val="5"/>
      <w:numFmt w:val="decimal"/>
      <w:isLgl/>
      <w:lvlText w:val="%1.%2"/>
      <w:lvlJc w:val="left"/>
      <w:pPr>
        <w:ind w:left="480" w:hanging="48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4F208F"/>
    <w:multiLevelType w:val="hybridMultilevel"/>
    <w:tmpl w:val="C52E30A0"/>
    <w:lvl w:ilvl="0" w:tplc="104C7910">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3932D0C"/>
    <w:multiLevelType w:val="multilevel"/>
    <w:tmpl w:val="CE50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65488"/>
    <w:multiLevelType w:val="multilevel"/>
    <w:tmpl w:val="85A809C4"/>
    <w:lvl w:ilvl="0">
      <w:start w:val="1"/>
      <w:numFmt w:val="decimal"/>
      <w:lvlText w:val="%1"/>
      <w:lvlJc w:val="left"/>
      <w:pPr>
        <w:tabs>
          <w:tab w:val="left" w:pos="0"/>
        </w:tabs>
        <w:ind w:left="360" w:hanging="360"/>
      </w:pPr>
      <w:rPr>
        <w:rFonts w:eastAsia="WenQuanYi Micro Hei"/>
        <w:b w:val="0"/>
        <w:bCs/>
        <w:i w:val="0"/>
        <w:iCs w:val="0"/>
        <w:color w:val="auto"/>
      </w:rPr>
    </w:lvl>
    <w:lvl w:ilvl="1">
      <w:start w:val="1"/>
      <w:numFmt w:val="decimal"/>
      <w:lvlText w:val="%1.%2"/>
      <w:lvlJc w:val="left"/>
      <w:pPr>
        <w:tabs>
          <w:tab w:val="left" w:pos="0"/>
        </w:tabs>
        <w:ind w:left="1145" w:hanging="360"/>
      </w:pPr>
      <w:rPr>
        <w:rFonts w:asciiTheme="majorHAnsi" w:eastAsia="WenQuanYi Micro Hei" w:hAnsiTheme="majorHAnsi" w:cstheme="majorHAnsi" w:hint="default"/>
        <w:b w:val="0"/>
        <w:bCs/>
        <w:i w:val="0"/>
        <w:iCs w:val="0"/>
        <w:color w:val="auto"/>
      </w:rPr>
    </w:lvl>
    <w:lvl w:ilvl="2">
      <w:start w:val="1"/>
      <w:numFmt w:val="decimal"/>
      <w:lvlText w:val="%1.%2.%3"/>
      <w:lvlJc w:val="left"/>
      <w:pPr>
        <w:tabs>
          <w:tab w:val="left" w:pos="0"/>
        </w:tabs>
        <w:ind w:left="2290" w:hanging="720"/>
      </w:pPr>
      <w:rPr>
        <w:rFonts w:ascii="Calibri Light" w:eastAsia="WenQuanYi Micro Hei" w:hAnsi="Calibri Light" w:cs="Calibri Light" w:hint="default"/>
        <w:b w:val="0"/>
        <w:bCs/>
        <w:i w:val="0"/>
        <w:strike w:val="0"/>
        <w:dstrike w:val="0"/>
        <w:color w:val="000000"/>
        <w:sz w:val="24"/>
        <w:szCs w:val="20"/>
        <w:u w:val="none"/>
      </w:rPr>
    </w:lvl>
    <w:lvl w:ilvl="3">
      <w:start w:val="1"/>
      <w:numFmt w:val="decimal"/>
      <w:lvlText w:val="%1.%2.%3.%4"/>
      <w:lvlJc w:val="left"/>
      <w:pPr>
        <w:tabs>
          <w:tab w:val="left" w:pos="0"/>
        </w:tabs>
        <w:ind w:left="3075" w:hanging="720"/>
      </w:pPr>
      <w:rPr>
        <w:rFonts w:eastAsia="WenQuanYi Micro Hei"/>
        <w:b w:val="0"/>
        <w:i w:val="0"/>
        <w:color w:val="000000"/>
      </w:rPr>
    </w:lvl>
    <w:lvl w:ilvl="4">
      <w:start w:val="1"/>
      <w:numFmt w:val="decimal"/>
      <w:lvlText w:val="%1.%2.%3.%4.%5"/>
      <w:lvlJc w:val="left"/>
      <w:pPr>
        <w:tabs>
          <w:tab w:val="left" w:pos="0"/>
        </w:tabs>
        <w:ind w:left="4220" w:hanging="1080"/>
      </w:pPr>
      <w:rPr>
        <w:rFonts w:eastAsia="WenQuanYi Micro Hei"/>
        <w:b w:val="0"/>
        <w:i w:val="0"/>
        <w:color w:val="000000"/>
      </w:rPr>
    </w:lvl>
    <w:lvl w:ilvl="5">
      <w:start w:val="1"/>
      <w:numFmt w:val="decimal"/>
      <w:lvlText w:val="%1.%2.%3.%4.%5.%6"/>
      <w:lvlJc w:val="left"/>
      <w:pPr>
        <w:tabs>
          <w:tab w:val="left" w:pos="0"/>
        </w:tabs>
        <w:ind w:left="5005" w:hanging="1080"/>
      </w:pPr>
      <w:rPr>
        <w:rFonts w:eastAsia="WenQuanYi Micro Hei"/>
        <w:b/>
        <w:i w:val="0"/>
        <w:color w:val="000000"/>
      </w:rPr>
    </w:lvl>
    <w:lvl w:ilvl="6">
      <w:start w:val="1"/>
      <w:numFmt w:val="decimal"/>
      <w:lvlText w:val="%1.%2.%3.%4.%5.%6.%7"/>
      <w:lvlJc w:val="left"/>
      <w:pPr>
        <w:tabs>
          <w:tab w:val="left" w:pos="0"/>
        </w:tabs>
        <w:ind w:left="6150" w:hanging="1440"/>
      </w:pPr>
      <w:rPr>
        <w:rFonts w:eastAsia="WenQuanYi Micro Hei"/>
        <w:b/>
        <w:i w:val="0"/>
        <w:color w:val="000000"/>
      </w:rPr>
    </w:lvl>
    <w:lvl w:ilvl="7">
      <w:start w:val="1"/>
      <w:numFmt w:val="decimal"/>
      <w:lvlText w:val="%1.%2.%3.%4.%5.%6.%7.%8"/>
      <w:lvlJc w:val="left"/>
      <w:pPr>
        <w:tabs>
          <w:tab w:val="left" w:pos="0"/>
        </w:tabs>
        <w:ind w:left="6935" w:hanging="1440"/>
      </w:pPr>
      <w:rPr>
        <w:rFonts w:eastAsia="WenQuanYi Micro Hei"/>
        <w:b/>
        <w:i w:val="0"/>
        <w:color w:val="000000"/>
      </w:rPr>
    </w:lvl>
    <w:lvl w:ilvl="8">
      <w:start w:val="1"/>
      <w:numFmt w:val="decimal"/>
      <w:lvlText w:val="%1.%2.%3.%4.%5.%6.%7.%8.%9"/>
      <w:lvlJc w:val="left"/>
      <w:pPr>
        <w:tabs>
          <w:tab w:val="left" w:pos="0"/>
        </w:tabs>
        <w:ind w:left="8080" w:hanging="1800"/>
      </w:pPr>
      <w:rPr>
        <w:rFonts w:eastAsia="WenQuanYi Micro Hei"/>
        <w:b/>
        <w:i w:val="0"/>
        <w:color w:val="000000"/>
      </w:rPr>
    </w:lvl>
  </w:abstractNum>
  <w:abstractNum w:abstractNumId="5" w15:restartNumberingAfterBreak="0">
    <w:nsid w:val="331D10C9"/>
    <w:multiLevelType w:val="hybridMultilevel"/>
    <w:tmpl w:val="4DB0DABE"/>
    <w:lvl w:ilvl="0" w:tplc="48F2D28C">
      <w:start w:val="1"/>
      <w:numFmt w:val="lowerLetter"/>
      <w:lvlText w:val="%1)"/>
      <w:lvlJc w:val="left"/>
      <w:pPr>
        <w:ind w:left="902" w:hanging="240"/>
      </w:pPr>
      <w:rPr>
        <w:rFonts w:ascii="Carlito" w:eastAsia="Carlito" w:hAnsi="Carlito" w:cs="Carlito" w:hint="default"/>
        <w:b/>
        <w:bCs/>
        <w:spacing w:val="-1"/>
        <w:w w:val="100"/>
        <w:sz w:val="24"/>
        <w:szCs w:val="24"/>
        <w:lang w:val="pt-PT" w:eastAsia="en-US" w:bidi="ar-SA"/>
      </w:rPr>
    </w:lvl>
    <w:lvl w:ilvl="1" w:tplc="F918D4FE">
      <w:numFmt w:val="bullet"/>
      <w:lvlText w:val="•"/>
      <w:lvlJc w:val="left"/>
      <w:pPr>
        <w:ind w:left="1876" w:hanging="240"/>
      </w:pPr>
      <w:rPr>
        <w:rFonts w:hint="default"/>
        <w:lang w:val="pt-PT" w:eastAsia="en-US" w:bidi="ar-SA"/>
      </w:rPr>
    </w:lvl>
    <w:lvl w:ilvl="2" w:tplc="D2C08714">
      <w:numFmt w:val="bullet"/>
      <w:lvlText w:val="•"/>
      <w:lvlJc w:val="left"/>
      <w:pPr>
        <w:ind w:left="2853" w:hanging="240"/>
      </w:pPr>
      <w:rPr>
        <w:rFonts w:hint="default"/>
        <w:lang w:val="pt-PT" w:eastAsia="en-US" w:bidi="ar-SA"/>
      </w:rPr>
    </w:lvl>
    <w:lvl w:ilvl="3" w:tplc="AD668DDE">
      <w:numFmt w:val="bullet"/>
      <w:lvlText w:val="•"/>
      <w:lvlJc w:val="left"/>
      <w:pPr>
        <w:ind w:left="3829" w:hanging="240"/>
      </w:pPr>
      <w:rPr>
        <w:rFonts w:hint="default"/>
        <w:lang w:val="pt-PT" w:eastAsia="en-US" w:bidi="ar-SA"/>
      </w:rPr>
    </w:lvl>
    <w:lvl w:ilvl="4" w:tplc="203866F0">
      <w:numFmt w:val="bullet"/>
      <w:lvlText w:val="•"/>
      <w:lvlJc w:val="left"/>
      <w:pPr>
        <w:ind w:left="4806" w:hanging="240"/>
      </w:pPr>
      <w:rPr>
        <w:rFonts w:hint="default"/>
        <w:lang w:val="pt-PT" w:eastAsia="en-US" w:bidi="ar-SA"/>
      </w:rPr>
    </w:lvl>
    <w:lvl w:ilvl="5" w:tplc="6C9C3930">
      <w:numFmt w:val="bullet"/>
      <w:lvlText w:val="•"/>
      <w:lvlJc w:val="left"/>
      <w:pPr>
        <w:ind w:left="5783" w:hanging="240"/>
      </w:pPr>
      <w:rPr>
        <w:rFonts w:hint="default"/>
        <w:lang w:val="pt-PT" w:eastAsia="en-US" w:bidi="ar-SA"/>
      </w:rPr>
    </w:lvl>
    <w:lvl w:ilvl="6" w:tplc="4A9CA902">
      <w:numFmt w:val="bullet"/>
      <w:lvlText w:val="•"/>
      <w:lvlJc w:val="left"/>
      <w:pPr>
        <w:ind w:left="6759" w:hanging="240"/>
      </w:pPr>
      <w:rPr>
        <w:rFonts w:hint="default"/>
        <w:lang w:val="pt-PT" w:eastAsia="en-US" w:bidi="ar-SA"/>
      </w:rPr>
    </w:lvl>
    <w:lvl w:ilvl="7" w:tplc="614CFA04">
      <w:numFmt w:val="bullet"/>
      <w:lvlText w:val="•"/>
      <w:lvlJc w:val="left"/>
      <w:pPr>
        <w:ind w:left="7736" w:hanging="240"/>
      </w:pPr>
      <w:rPr>
        <w:rFonts w:hint="default"/>
        <w:lang w:val="pt-PT" w:eastAsia="en-US" w:bidi="ar-SA"/>
      </w:rPr>
    </w:lvl>
    <w:lvl w:ilvl="8" w:tplc="F1980A02">
      <w:numFmt w:val="bullet"/>
      <w:lvlText w:val="•"/>
      <w:lvlJc w:val="left"/>
      <w:pPr>
        <w:ind w:left="8713" w:hanging="240"/>
      </w:pPr>
      <w:rPr>
        <w:rFonts w:hint="default"/>
        <w:lang w:val="pt-PT" w:eastAsia="en-US" w:bidi="ar-SA"/>
      </w:rPr>
    </w:lvl>
  </w:abstractNum>
  <w:abstractNum w:abstractNumId="6" w15:restartNumberingAfterBreak="0">
    <w:nsid w:val="33632072"/>
    <w:multiLevelType w:val="multilevel"/>
    <w:tmpl w:val="FEFC8C9A"/>
    <w:lvl w:ilvl="0">
      <w:start w:val="1"/>
      <w:numFmt w:val="decimal"/>
      <w:pStyle w:val="Ttulo1"/>
      <w:lvlText w:val="%1."/>
      <w:lvlJc w:val="left"/>
      <w:pPr>
        <w:tabs>
          <w:tab w:val="left" w:pos="0"/>
        </w:tabs>
        <w:ind w:left="360" w:hanging="360"/>
      </w:pPr>
      <w:rPr>
        <w:b/>
      </w:rPr>
    </w:lvl>
    <w:lvl w:ilvl="1">
      <w:start w:val="1"/>
      <w:numFmt w:val="decimal"/>
      <w:lvlText w:val="%1.%2."/>
      <w:lvlJc w:val="left"/>
      <w:pPr>
        <w:tabs>
          <w:tab w:val="left" w:pos="0"/>
        </w:tabs>
        <w:ind w:left="858" w:hanging="432"/>
      </w:pPr>
      <w:rPr>
        <w:b/>
        <w:i w:val="0"/>
        <w:iCs/>
      </w:rPr>
    </w:lvl>
    <w:lvl w:ilvl="2">
      <w:start w:val="1"/>
      <w:numFmt w:val="decimal"/>
      <w:lvlText w:val="%1.%2.%3."/>
      <w:lvlJc w:val="left"/>
      <w:pPr>
        <w:tabs>
          <w:tab w:val="left" w:pos="-10"/>
        </w:tabs>
        <w:ind w:left="1214" w:hanging="504"/>
      </w:pPr>
      <w:rPr>
        <w:rFonts w:ascii="Calibri Light" w:hAnsi="Calibri Light" w:cs="Calibri Light" w:hint="default"/>
        <w:b/>
        <w:i w:val="0"/>
        <w:iCs/>
        <w:color w:val="auto"/>
      </w:rPr>
    </w:lvl>
    <w:lvl w:ilvl="3">
      <w:start w:val="1"/>
      <w:numFmt w:val="decimal"/>
      <w:lvlText w:val="%1.%2.%3.%4."/>
      <w:lvlJc w:val="left"/>
      <w:pPr>
        <w:tabs>
          <w:tab w:val="left" w:pos="0"/>
        </w:tabs>
        <w:ind w:left="1728" w:hanging="648"/>
      </w:pPr>
      <w:rPr>
        <w:b/>
      </w:rPr>
    </w:lvl>
    <w:lvl w:ilvl="4">
      <w:start w:val="1"/>
      <w:numFmt w:val="decimal"/>
      <w:lvlText w:val="%1.%2.%3.%4.%5."/>
      <w:lvlJc w:val="left"/>
      <w:pPr>
        <w:tabs>
          <w:tab w:val="left" w:pos="0"/>
        </w:tabs>
        <w:ind w:left="2232" w:hanging="792"/>
      </w:pPr>
      <w:rPr>
        <w:b/>
      </w:r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15:restartNumberingAfterBreak="0">
    <w:nsid w:val="339C2061"/>
    <w:multiLevelType w:val="multilevel"/>
    <w:tmpl w:val="339C2061"/>
    <w:lvl w:ilvl="0">
      <w:start w:val="1"/>
      <w:numFmt w:val="lowerLetter"/>
      <w:lvlText w:val="%1)"/>
      <w:lvlJc w:val="left"/>
      <w:pPr>
        <w:tabs>
          <w:tab w:val="left" w:pos="420"/>
        </w:tabs>
        <w:ind w:left="1140" w:hanging="360"/>
      </w:pPr>
      <w:rPr>
        <w:b w:val="0"/>
      </w:r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8" w15:restartNumberingAfterBreak="0">
    <w:nsid w:val="37D52CAF"/>
    <w:multiLevelType w:val="multilevel"/>
    <w:tmpl w:val="F5FE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95BB0"/>
    <w:multiLevelType w:val="hybridMultilevel"/>
    <w:tmpl w:val="05C4A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886D72"/>
    <w:multiLevelType w:val="multilevel"/>
    <w:tmpl w:val="EBAAA1E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840BC2"/>
    <w:multiLevelType w:val="hybridMultilevel"/>
    <w:tmpl w:val="89786B7C"/>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428D4FE9"/>
    <w:multiLevelType w:val="multilevel"/>
    <w:tmpl w:val="8D3E0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E3CF8"/>
    <w:multiLevelType w:val="multilevel"/>
    <w:tmpl w:val="904A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75F85"/>
    <w:multiLevelType w:val="multilevel"/>
    <w:tmpl w:val="89589C6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5A920C4"/>
    <w:multiLevelType w:val="multilevel"/>
    <w:tmpl w:val="45A920C4"/>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lowerLetter"/>
      <w:lvlText w:val="%3)"/>
      <w:lvlJc w:val="left"/>
      <w:pPr>
        <w:tabs>
          <w:tab w:val="left" w:pos="0"/>
        </w:tabs>
        <w:ind w:left="1224" w:hanging="504"/>
      </w:pPr>
      <w:rPr>
        <w:b w:val="0"/>
        <w:i w:val="0"/>
        <w:iCs/>
        <w:color w:val="auto"/>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6" w15:restartNumberingAfterBreak="0">
    <w:nsid w:val="496201B0"/>
    <w:multiLevelType w:val="multilevel"/>
    <w:tmpl w:val="D7E4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9621B"/>
    <w:multiLevelType w:val="multilevel"/>
    <w:tmpl w:val="4A19621B"/>
    <w:lvl w:ilvl="0">
      <w:start w:val="1"/>
      <w:numFmt w:val="lowerLetter"/>
      <w:lvlText w:val="%1)"/>
      <w:lvlJc w:val="left"/>
      <w:pPr>
        <w:tabs>
          <w:tab w:val="left" w:pos="420"/>
        </w:tabs>
        <w:ind w:left="1497" w:hanging="360"/>
      </w:pPr>
      <w:rPr>
        <w:b w:val="0"/>
      </w:rPr>
    </w:lvl>
    <w:lvl w:ilvl="1">
      <w:start w:val="1"/>
      <w:numFmt w:val="lowerLetter"/>
      <w:lvlText w:val="%2."/>
      <w:lvlJc w:val="left"/>
      <w:pPr>
        <w:tabs>
          <w:tab w:val="left" w:pos="420"/>
        </w:tabs>
        <w:ind w:left="2217" w:hanging="360"/>
      </w:pPr>
    </w:lvl>
    <w:lvl w:ilvl="2">
      <w:start w:val="1"/>
      <w:numFmt w:val="lowerRoman"/>
      <w:lvlText w:val="%3."/>
      <w:lvlJc w:val="right"/>
      <w:pPr>
        <w:tabs>
          <w:tab w:val="left" w:pos="420"/>
        </w:tabs>
        <w:ind w:left="2937" w:hanging="180"/>
      </w:pPr>
    </w:lvl>
    <w:lvl w:ilvl="3">
      <w:start w:val="1"/>
      <w:numFmt w:val="decimal"/>
      <w:lvlText w:val="%4."/>
      <w:lvlJc w:val="left"/>
      <w:pPr>
        <w:tabs>
          <w:tab w:val="left" w:pos="420"/>
        </w:tabs>
        <w:ind w:left="3657" w:hanging="360"/>
      </w:pPr>
    </w:lvl>
    <w:lvl w:ilvl="4">
      <w:start w:val="1"/>
      <w:numFmt w:val="lowerLetter"/>
      <w:lvlText w:val="%5."/>
      <w:lvlJc w:val="left"/>
      <w:pPr>
        <w:tabs>
          <w:tab w:val="left" w:pos="420"/>
        </w:tabs>
        <w:ind w:left="4377" w:hanging="360"/>
      </w:pPr>
    </w:lvl>
    <w:lvl w:ilvl="5">
      <w:start w:val="1"/>
      <w:numFmt w:val="lowerRoman"/>
      <w:lvlText w:val="%6."/>
      <w:lvlJc w:val="right"/>
      <w:pPr>
        <w:tabs>
          <w:tab w:val="left" w:pos="420"/>
        </w:tabs>
        <w:ind w:left="5097" w:hanging="180"/>
      </w:pPr>
    </w:lvl>
    <w:lvl w:ilvl="6">
      <w:start w:val="1"/>
      <w:numFmt w:val="decimal"/>
      <w:lvlText w:val="%7."/>
      <w:lvlJc w:val="left"/>
      <w:pPr>
        <w:tabs>
          <w:tab w:val="left" w:pos="420"/>
        </w:tabs>
        <w:ind w:left="5817" w:hanging="360"/>
      </w:pPr>
    </w:lvl>
    <w:lvl w:ilvl="7">
      <w:start w:val="1"/>
      <w:numFmt w:val="lowerLetter"/>
      <w:lvlText w:val="%8."/>
      <w:lvlJc w:val="left"/>
      <w:pPr>
        <w:tabs>
          <w:tab w:val="left" w:pos="420"/>
        </w:tabs>
        <w:ind w:left="6537" w:hanging="360"/>
      </w:pPr>
    </w:lvl>
    <w:lvl w:ilvl="8">
      <w:start w:val="1"/>
      <w:numFmt w:val="lowerRoman"/>
      <w:lvlText w:val="%9."/>
      <w:lvlJc w:val="right"/>
      <w:pPr>
        <w:tabs>
          <w:tab w:val="left" w:pos="420"/>
        </w:tabs>
        <w:ind w:left="7257" w:hanging="180"/>
      </w:pPr>
    </w:lvl>
  </w:abstractNum>
  <w:abstractNum w:abstractNumId="18" w15:restartNumberingAfterBreak="0">
    <w:nsid w:val="4AFB3A56"/>
    <w:multiLevelType w:val="multilevel"/>
    <w:tmpl w:val="62EC8BC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E636BDB"/>
    <w:multiLevelType w:val="multilevel"/>
    <w:tmpl w:val="BEDC8A14"/>
    <w:lvl w:ilvl="0">
      <w:start w:val="1"/>
      <w:numFmt w:val="decimal"/>
      <w:lvlText w:val="%1."/>
      <w:lvlJc w:val="left"/>
      <w:pPr>
        <w:ind w:left="1865" w:hanging="360"/>
      </w:pPr>
      <w:rPr>
        <w:b/>
      </w:rPr>
    </w:lvl>
    <w:lvl w:ilvl="1">
      <w:start w:val="1"/>
      <w:numFmt w:val="lowerLetter"/>
      <w:lvlText w:val="%2."/>
      <w:lvlJc w:val="left"/>
      <w:pPr>
        <w:ind w:left="2585" w:hanging="360"/>
      </w:pPr>
    </w:lvl>
    <w:lvl w:ilvl="2">
      <w:start w:val="1"/>
      <w:numFmt w:val="lowerRoman"/>
      <w:lvlText w:val="%3."/>
      <w:lvlJc w:val="right"/>
      <w:pPr>
        <w:ind w:left="3305" w:hanging="180"/>
      </w:pPr>
    </w:lvl>
    <w:lvl w:ilvl="3">
      <w:start w:val="1"/>
      <w:numFmt w:val="decimal"/>
      <w:lvlText w:val="%4."/>
      <w:lvlJc w:val="left"/>
      <w:pPr>
        <w:ind w:left="4025" w:hanging="360"/>
      </w:pPr>
    </w:lvl>
    <w:lvl w:ilvl="4">
      <w:start w:val="1"/>
      <w:numFmt w:val="lowerLetter"/>
      <w:lvlText w:val="%5."/>
      <w:lvlJc w:val="left"/>
      <w:pPr>
        <w:ind w:left="4745" w:hanging="360"/>
      </w:pPr>
    </w:lvl>
    <w:lvl w:ilvl="5">
      <w:start w:val="1"/>
      <w:numFmt w:val="lowerRoman"/>
      <w:lvlText w:val="%6."/>
      <w:lvlJc w:val="right"/>
      <w:pPr>
        <w:ind w:left="5465" w:hanging="180"/>
      </w:pPr>
    </w:lvl>
    <w:lvl w:ilvl="6">
      <w:start w:val="1"/>
      <w:numFmt w:val="decimal"/>
      <w:lvlText w:val="%7."/>
      <w:lvlJc w:val="left"/>
      <w:pPr>
        <w:ind w:left="6185" w:hanging="360"/>
      </w:pPr>
    </w:lvl>
    <w:lvl w:ilvl="7">
      <w:start w:val="1"/>
      <w:numFmt w:val="lowerLetter"/>
      <w:lvlText w:val="%8."/>
      <w:lvlJc w:val="left"/>
      <w:pPr>
        <w:ind w:left="6905" w:hanging="360"/>
      </w:pPr>
    </w:lvl>
    <w:lvl w:ilvl="8">
      <w:start w:val="1"/>
      <w:numFmt w:val="lowerRoman"/>
      <w:lvlText w:val="%9."/>
      <w:lvlJc w:val="right"/>
      <w:pPr>
        <w:ind w:left="7625" w:hanging="180"/>
      </w:pPr>
    </w:lvl>
  </w:abstractNum>
  <w:abstractNum w:abstractNumId="20" w15:restartNumberingAfterBreak="0">
    <w:nsid w:val="519452EC"/>
    <w:multiLevelType w:val="multilevel"/>
    <w:tmpl w:val="519452EC"/>
    <w:lvl w:ilvl="0">
      <w:start w:val="1"/>
      <w:numFmt w:val="decimal"/>
      <w:lvlText w:val="%1."/>
      <w:lvlJc w:val="left"/>
      <w:pPr>
        <w:tabs>
          <w:tab w:val="left" w:pos="0"/>
        </w:tabs>
        <w:ind w:left="360" w:hanging="360"/>
      </w:pPr>
      <w:rPr>
        <w:b/>
      </w:rPr>
    </w:lvl>
    <w:lvl w:ilvl="1">
      <w:start w:val="1"/>
      <w:numFmt w:val="decimal"/>
      <w:lvlText w:val="%1.%2."/>
      <w:lvlJc w:val="left"/>
      <w:pPr>
        <w:tabs>
          <w:tab w:val="left" w:pos="0"/>
        </w:tabs>
        <w:ind w:left="792" w:hanging="432"/>
      </w:pPr>
      <w:rPr>
        <w:b w:val="0"/>
        <w:i w:val="0"/>
        <w:iCs/>
      </w:rPr>
    </w:lvl>
    <w:lvl w:ilvl="2">
      <w:start w:val="1"/>
      <w:numFmt w:val="decimal"/>
      <w:lvlText w:val="%1.%2.%3."/>
      <w:lvlJc w:val="left"/>
      <w:pPr>
        <w:tabs>
          <w:tab w:val="left" w:pos="0"/>
        </w:tabs>
        <w:ind w:left="1224" w:hanging="504"/>
      </w:pPr>
      <w:rPr>
        <w:rFonts w:ascii="Arial" w:hAnsi="Arial" w:cs="Arial"/>
        <w:b w:val="0"/>
        <w:i w:val="0"/>
        <w:iCs/>
        <w:color w:val="auto"/>
      </w:rPr>
    </w:lvl>
    <w:lvl w:ilvl="3">
      <w:start w:val="1"/>
      <w:numFmt w:val="lowerLetter"/>
      <w:lvlText w:val="%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1" w15:restartNumberingAfterBreak="0">
    <w:nsid w:val="51D82050"/>
    <w:multiLevelType w:val="multilevel"/>
    <w:tmpl w:val="93D4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72725"/>
    <w:multiLevelType w:val="multilevel"/>
    <w:tmpl w:val="7DFE19D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4480C31"/>
    <w:multiLevelType w:val="multilevel"/>
    <w:tmpl w:val="EDCC37B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6C80987"/>
    <w:multiLevelType w:val="multilevel"/>
    <w:tmpl w:val="56C80987"/>
    <w:lvl w:ilvl="0">
      <w:start w:val="4"/>
      <w:numFmt w:val="decimal"/>
      <w:lvlText w:val="%1"/>
      <w:lvlJc w:val="left"/>
      <w:pPr>
        <w:tabs>
          <w:tab w:val="left" w:pos="0"/>
        </w:tabs>
        <w:ind w:left="435" w:hanging="435"/>
      </w:pPr>
    </w:lvl>
    <w:lvl w:ilvl="1">
      <w:start w:val="4"/>
      <w:numFmt w:val="decimal"/>
      <w:lvlText w:val="%1.%2"/>
      <w:lvlJc w:val="left"/>
      <w:pPr>
        <w:tabs>
          <w:tab w:val="left" w:pos="0"/>
        </w:tabs>
        <w:ind w:left="1002" w:hanging="435"/>
      </w:pPr>
    </w:lvl>
    <w:lvl w:ilvl="2">
      <w:start w:val="1"/>
      <w:numFmt w:val="decimal"/>
      <w:lvlText w:val="%1.%2.%3"/>
      <w:lvlJc w:val="left"/>
      <w:pPr>
        <w:tabs>
          <w:tab w:val="left" w:pos="0"/>
        </w:tabs>
        <w:ind w:left="1854" w:hanging="720"/>
      </w:pPr>
    </w:lvl>
    <w:lvl w:ilvl="3">
      <w:start w:val="1"/>
      <w:numFmt w:val="decimal"/>
      <w:lvlText w:val="%1.%2.%3.%4"/>
      <w:lvlJc w:val="left"/>
      <w:pPr>
        <w:tabs>
          <w:tab w:val="left" w:pos="0"/>
        </w:tabs>
        <w:ind w:left="2421" w:hanging="720"/>
      </w:pPr>
    </w:lvl>
    <w:lvl w:ilvl="4">
      <w:start w:val="1"/>
      <w:numFmt w:val="decimal"/>
      <w:lvlText w:val="%1.%2.%3.%4.%5"/>
      <w:lvlJc w:val="left"/>
      <w:pPr>
        <w:tabs>
          <w:tab w:val="left" w:pos="0"/>
        </w:tabs>
        <w:ind w:left="3348" w:hanging="1080"/>
      </w:pPr>
    </w:lvl>
    <w:lvl w:ilvl="5">
      <w:start w:val="1"/>
      <w:numFmt w:val="decimal"/>
      <w:lvlText w:val="%1.%2.%3.%4.%5.%6"/>
      <w:lvlJc w:val="left"/>
      <w:pPr>
        <w:tabs>
          <w:tab w:val="left" w:pos="0"/>
        </w:tabs>
        <w:ind w:left="3915" w:hanging="1080"/>
      </w:pPr>
    </w:lvl>
    <w:lvl w:ilvl="6">
      <w:start w:val="1"/>
      <w:numFmt w:val="decimal"/>
      <w:lvlText w:val="%1.%2.%3.%4.%5.%6.%7"/>
      <w:lvlJc w:val="left"/>
      <w:pPr>
        <w:tabs>
          <w:tab w:val="left" w:pos="0"/>
        </w:tabs>
        <w:ind w:left="4842" w:hanging="1440"/>
      </w:pPr>
    </w:lvl>
    <w:lvl w:ilvl="7">
      <w:start w:val="1"/>
      <w:numFmt w:val="decimal"/>
      <w:lvlText w:val="%1.%2.%3.%4.%5.%6.%7.%8"/>
      <w:lvlJc w:val="left"/>
      <w:pPr>
        <w:tabs>
          <w:tab w:val="left" w:pos="0"/>
        </w:tabs>
        <w:ind w:left="5409" w:hanging="1440"/>
      </w:pPr>
    </w:lvl>
    <w:lvl w:ilvl="8">
      <w:start w:val="1"/>
      <w:numFmt w:val="decimal"/>
      <w:lvlText w:val="%1.%2.%3.%4.%5.%6.%7.%8.%9"/>
      <w:lvlJc w:val="left"/>
      <w:pPr>
        <w:tabs>
          <w:tab w:val="left" w:pos="0"/>
        </w:tabs>
        <w:ind w:left="6336" w:hanging="1800"/>
      </w:pPr>
    </w:lvl>
  </w:abstractNum>
  <w:abstractNum w:abstractNumId="25" w15:restartNumberingAfterBreak="0">
    <w:nsid w:val="5BEE0934"/>
    <w:multiLevelType w:val="multilevel"/>
    <w:tmpl w:val="8E18D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8109A"/>
    <w:multiLevelType w:val="multilevel"/>
    <w:tmpl w:val="6218109A"/>
    <w:lvl w:ilvl="0">
      <w:start w:val="1"/>
      <w:numFmt w:val="decimal"/>
      <w:pStyle w:val="Nivel2"/>
      <w:lvlText w:val="%1."/>
      <w:lvlJc w:val="left"/>
      <w:pPr>
        <w:tabs>
          <w:tab w:val="left" w:pos="0"/>
        </w:tabs>
        <w:ind w:left="502" w:hanging="360"/>
      </w:pPr>
      <w:rPr>
        <w:b/>
        <w:i w:val="0"/>
        <w:strike w:val="0"/>
        <w:dstrike w:val="0"/>
      </w:rPr>
    </w:lvl>
    <w:lvl w:ilvl="1">
      <w:start w:val="1"/>
      <w:numFmt w:val="decimal"/>
      <w:lvlText w:val="%1.%2."/>
      <w:lvlJc w:val="left"/>
      <w:pPr>
        <w:tabs>
          <w:tab w:val="left" w:pos="0"/>
        </w:tabs>
        <w:ind w:left="858" w:hanging="432"/>
      </w:pPr>
      <w:rPr>
        <w:b w:val="0"/>
        <w:strike w:val="0"/>
        <w:dstrike w:val="0"/>
      </w:rPr>
    </w:lvl>
    <w:lvl w:ilvl="2">
      <w:start w:val="1"/>
      <w:numFmt w:val="decimal"/>
      <w:lvlText w:val="%1.%2.%3."/>
      <w:lvlJc w:val="left"/>
      <w:pPr>
        <w:tabs>
          <w:tab w:val="left" w:pos="0"/>
        </w:tabs>
        <w:ind w:left="1224" w:hanging="504"/>
      </w:pPr>
      <w:rPr>
        <w:i w:val="0"/>
        <w:strike w:val="0"/>
        <w:dstrike w:val="0"/>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4053"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7" w15:restartNumberingAfterBreak="0">
    <w:nsid w:val="63FD3169"/>
    <w:multiLevelType w:val="multilevel"/>
    <w:tmpl w:val="A6467AE4"/>
    <w:lvl w:ilvl="0">
      <w:start w:val="8"/>
      <w:numFmt w:val="decimal"/>
      <w:lvlText w:val="%1"/>
      <w:lvlJc w:val="left"/>
      <w:pPr>
        <w:ind w:left="690" w:hanging="690"/>
      </w:pPr>
      <w:rPr>
        <w:rFonts w:hint="default"/>
        <w:b/>
      </w:rPr>
    </w:lvl>
    <w:lvl w:ilvl="1">
      <w:start w:val="1"/>
      <w:numFmt w:val="decimal"/>
      <w:lvlText w:val="%1.%2"/>
      <w:lvlJc w:val="left"/>
      <w:pPr>
        <w:ind w:left="1161" w:hanging="690"/>
      </w:pPr>
      <w:rPr>
        <w:rFonts w:hint="default"/>
        <w:b/>
      </w:rPr>
    </w:lvl>
    <w:lvl w:ilvl="2">
      <w:start w:val="1"/>
      <w:numFmt w:val="decimal"/>
      <w:lvlText w:val="%1.%2.%3"/>
      <w:lvlJc w:val="left"/>
      <w:pPr>
        <w:ind w:left="1662" w:hanging="720"/>
      </w:pPr>
      <w:rPr>
        <w:rFonts w:hint="default"/>
        <w:b/>
      </w:rPr>
    </w:lvl>
    <w:lvl w:ilvl="3">
      <w:start w:val="2"/>
      <w:numFmt w:val="decimal"/>
      <w:lvlText w:val="%1.%2.%3.%4"/>
      <w:lvlJc w:val="left"/>
      <w:pPr>
        <w:ind w:left="2133" w:hanging="720"/>
      </w:pPr>
      <w:rPr>
        <w:rFonts w:hint="default"/>
        <w:b/>
      </w:rPr>
    </w:lvl>
    <w:lvl w:ilvl="4">
      <w:start w:val="1"/>
      <w:numFmt w:val="decimal"/>
      <w:lvlText w:val="%1.%2.%3.%4.%5"/>
      <w:lvlJc w:val="left"/>
      <w:pPr>
        <w:ind w:left="2964" w:hanging="1080"/>
      </w:pPr>
      <w:rPr>
        <w:rFonts w:hint="default"/>
        <w:b/>
      </w:rPr>
    </w:lvl>
    <w:lvl w:ilvl="5">
      <w:start w:val="1"/>
      <w:numFmt w:val="decimal"/>
      <w:lvlText w:val="%1.%2.%3.%4.%5.%6"/>
      <w:lvlJc w:val="left"/>
      <w:pPr>
        <w:ind w:left="3435" w:hanging="1080"/>
      </w:pPr>
      <w:rPr>
        <w:rFonts w:hint="default"/>
        <w:b/>
      </w:rPr>
    </w:lvl>
    <w:lvl w:ilvl="6">
      <w:start w:val="1"/>
      <w:numFmt w:val="decimal"/>
      <w:lvlText w:val="%1.%2.%3.%4.%5.%6.%7"/>
      <w:lvlJc w:val="left"/>
      <w:pPr>
        <w:ind w:left="4266" w:hanging="1440"/>
      </w:pPr>
      <w:rPr>
        <w:rFonts w:hint="default"/>
        <w:b/>
      </w:rPr>
    </w:lvl>
    <w:lvl w:ilvl="7">
      <w:start w:val="1"/>
      <w:numFmt w:val="decimal"/>
      <w:lvlText w:val="%1.%2.%3.%4.%5.%6.%7.%8"/>
      <w:lvlJc w:val="left"/>
      <w:pPr>
        <w:ind w:left="4737" w:hanging="1440"/>
      </w:pPr>
      <w:rPr>
        <w:rFonts w:hint="default"/>
        <w:b/>
      </w:rPr>
    </w:lvl>
    <w:lvl w:ilvl="8">
      <w:start w:val="1"/>
      <w:numFmt w:val="decimal"/>
      <w:lvlText w:val="%1.%2.%3.%4.%5.%6.%7.%8.%9"/>
      <w:lvlJc w:val="left"/>
      <w:pPr>
        <w:ind w:left="5568" w:hanging="1800"/>
      </w:pPr>
      <w:rPr>
        <w:rFonts w:hint="default"/>
        <w:b/>
      </w:rPr>
    </w:lvl>
  </w:abstractNum>
  <w:abstractNum w:abstractNumId="28" w15:restartNumberingAfterBreak="0">
    <w:nsid w:val="6A213FAD"/>
    <w:multiLevelType w:val="multilevel"/>
    <w:tmpl w:val="152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B2B51"/>
    <w:multiLevelType w:val="multilevel"/>
    <w:tmpl w:val="F5A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52ACB"/>
    <w:multiLevelType w:val="hybridMultilevel"/>
    <w:tmpl w:val="D5F242D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1" w15:restartNumberingAfterBreak="0">
    <w:nsid w:val="7467601E"/>
    <w:multiLevelType w:val="multilevel"/>
    <w:tmpl w:val="365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61844"/>
    <w:multiLevelType w:val="multilevel"/>
    <w:tmpl w:val="E54EA4AE"/>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F773B26"/>
    <w:multiLevelType w:val="multilevel"/>
    <w:tmpl w:val="5B683360"/>
    <w:lvl w:ilvl="0">
      <w:start w:val="7"/>
      <w:numFmt w:val="decimal"/>
      <w:lvlText w:val="%1."/>
      <w:lvlJc w:val="left"/>
      <w:pPr>
        <w:ind w:left="1080" w:hanging="360"/>
      </w:pPr>
      <w:rPr>
        <w:rFonts w:hint="default"/>
      </w:rPr>
    </w:lvl>
    <w:lvl w:ilvl="1">
      <w:start w:val="1"/>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abstractNumId w:val="6"/>
  </w:num>
  <w:num w:numId="2">
    <w:abstractNumId w:val="26"/>
  </w:num>
  <w:num w:numId="3">
    <w:abstractNumId w:val="20"/>
  </w:num>
  <w:num w:numId="4">
    <w:abstractNumId w:val="24"/>
  </w:num>
  <w:num w:numId="5">
    <w:abstractNumId w:val="15"/>
  </w:num>
  <w:num w:numId="6">
    <w:abstractNumId w:val="19"/>
  </w:num>
  <w:num w:numId="7">
    <w:abstractNumId w:val="4"/>
  </w:num>
  <w:num w:numId="8">
    <w:abstractNumId w:val="5"/>
  </w:num>
  <w:num w:numId="9">
    <w:abstractNumId w:val="1"/>
  </w:num>
  <w:num w:numId="10">
    <w:abstractNumId w:val="9"/>
  </w:num>
  <w:num w:numId="11">
    <w:abstractNumId w:val="33"/>
  </w:num>
  <w:num w:numId="12">
    <w:abstractNumId w:val="32"/>
  </w:num>
  <w:num w:numId="13">
    <w:abstractNumId w:val="11"/>
  </w:num>
  <w:num w:numId="14">
    <w:abstractNumId w:val="12"/>
  </w:num>
  <w:num w:numId="15">
    <w:abstractNumId w:val="23"/>
  </w:num>
  <w:num w:numId="16">
    <w:abstractNumId w:val="18"/>
  </w:num>
  <w:num w:numId="17">
    <w:abstractNumId w:val="22"/>
  </w:num>
  <w:num w:numId="18">
    <w:abstractNumId w:val="0"/>
  </w:num>
  <w:num w:numId="19">
    <w:abstractNumId w:val="17"/>
  </w:num>
  <w:num w:numId="20">
    <w:abstractNumId w:val="7"/>
  </w:num>
  <w:num w:numId="21">
    <w:abstractNumId w:val="2"/>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1"/>
  </w:num>
  <w:num w:numId="26">
    <w:abstractNumId w:val="21"/>
  </w:num>
  <w:num w:numId="27">
    <w:abstractNumId w:val="28"/>
  </w:num>
  <w:num w:numId="28">
    <w:abstractNumId w:val="16"/>
  </w:num>
  <w:num w:numId="29">
    <w:abstractNumId w:val="13"/>
  </w:num>
  <w:num w:numId="30">
    <w:abstractNumId w:val="29"/>
  </w:num>
  <w:num w:numId="31">
    <w:abstractNumId w:val="3"/>
  </w:num>
  <w:num w:numId="32">
    <w:abstractNumId w:val="8"/>
  </w:num>
  <w:num w:numId="33">
    <w:abstractNumId w:val="25"/>
  </w:num>
  <w:num w:numId="34">
    <w:abstractNumId w:val="2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hdrShapeDefaults>
    <o:shapedefaults v:ext="edit" spidmax="16793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DA"/>
    <w:rsid w:val="00004DA6"/>
    <w:rsid w:val="000106E4"/>
    <w:rsid w:val="00016510"/>
    <w:rsid w:val="00017D73"/>
    <w:rsid w:val="00020D5E"/>
    <w:rsid w:val="00031FC3"/>
    <w:rsid w:val="0003306B"/>
    <w:rsid w:val="00041454"/>
    <w:rsid w:val="00041FC4"/>
    <w:rsid w:val="000522D2"/>
    <w:rsid w:val="00065565"/>
    <w:rsid w:val="00067A3D"/>
    <w:rsid w:val="0007324C"/>
    <w:rsid w:val="0008231F"/>
    <w:rsid w:val="00087EBD"/>
    <w:rsid w:val="000907E1"/>
    <w:rsid w:val="000938EC"/>
    <w:rsid w:val="000B78F6"/>
    <w:rsid w:val="000C0A9D"/>
    <w:rsid w:val="000C48B5"/>
    <w:rsid w:val="000C576D"/>
    <w:rsid w:val="000E084C"/>
    <w:rsid w:val="000F7B98"/>
    <w:rsid w:val="001058AA"/>
    <w:rsid w:val="00112F70"/>
    <w:rsid w:val="00127714"/>
    <w:rsid w:val="00131D02"/>
    <w:rsid w:val="001407E9"/>
    <w:rsid w:val="00150644"/>
    <w:rsid w:val="00152AC9"/>
    <w:rsid w:val="0016169E"/>
    <w:rsid w:val="0017157B"/>
    <w:rsid w:val="00177916"/>
    <w:rsid w:val="00182497"/>
    <w:rsid w:val="0018258F"/>
    <w:rsid w:val="00183748"/>
    <w:rsid w:val="00191585"/>
    <w:rsid w:val="00195E03"/>
    <w:rsid w:val="001A24B2"/>
    <w:rsid w:val="001B11AB"/>
    <w:rsid w:val="001B2517"/>
    <w:rsid w:val="001B3EC4"/>
    <w:rsid w:val="001C78CE"/>
    <w:rsid w:val="001D04D8"/>
    <w:rsid w:val="001D48D5"/>
    <w:rsid w:val="001D7A74"/>
    <w:rsid w:val="001E5350"/>
    <w:rsid w:val="001E55F4"/>
    <w:rsid w:val="001F0675"/>
    <w:rsid w:val="002013EE"/>
    <w:rsid w:val="00205DA9"/>
    <w:rsid w:val="00206976"/>
    <w:rsid w:val="0020703B"/>
    <w:rsid w:val="002129E1"/>
    <w:rsid w:val="00216A42"/>
    <w:rsid w:val="00217208"/>
    <w:rsid w:val="00217F5D"/>
    <w:rsid w:val="00255840"/>
    <w:rsid w:val="00261466"/>
    <w:rsid w:val="00270901"/>
    <w:rsid w:val="00272076"/>
    <w:rsid w:val="002720D1"/>
    <w:rsid w:val="00273301"/>
    <w:rsid w:val="0027672C"/>
    <w:rsid w:val="0028075C"/>
    <w:rsid w:val="00283835"/>
    <w:rsid w:val="002850E4"/>
    <w:rsid w:val="00286C36"/>
    <w:rsid w:val="00294D7E"/>
    <w:rsid w:val="00295DBB"/>
    <w:rsid w:val="002A6E5F"/>
    <w:rsid w:val="002B3A5F"/>
    <w:rsid w:val="002B4CCA"/>
    <w:rsid w:val="002C0064"/>
    <w:rsid w:val="002E3984"/>
    <w:rsid w:val="002F291B"/>
    <w:rsid w:val="0030000E"/>
    <w:rsid w:val="00300826"/>
    <w:rsid w:val="00305AF2"/>
    <w:rsid w:val="00312735"/>
    <w:rsid w:val="0032745E"/>
    <w:rsid w:val="00327733"/>
    <w:rsid w:val="0032796A"/>
    <w:rsid w:val="00336E77"/>
    <w:rsid w:val="00343621"/>
    <w:rsid w:val="00345445"/>
    <w:rsid w:val="00346E21"/>
    <w:rsid w:val="00347D1A"/>
    <w:rsid w:val="00360C0F"/>
    <w:rsid w:val="00364331"/>
    <w:rsid w:val="00364B90"/>
    <w:rsid w:val="003669DC"/>
    <w:rsid w:val="00375567"/>
    <w:rsid w:val="00375ED3"/>
    <w:rsid w:val="00390C1C"/>
    <w:rsid w:val="00397F1F"/>
    <w:rsid w:val="003A2726"/>
    <w:rsid w:val="003B00AF"/>
    <w:rsid w:val="003B51F1"/>
    <w:rsid w:val="003D1EC7"/>
    <w:rsid w:val="003D4D11"/>
    <w:rsid w:val="003E1BE1"/>
    <w:rsid w:val="003F112E"/>
    <w:rsid w:val="0040312F"/>
    <w:rsid w:val="004073B0"/>
    <w:rsid w:val="0041294F"/>
    <w:rsid w:val="00412AAB"/>
    <w:rsid w:val="00415DA5"/>
    <w:rsid w:val="00421172"/>
    <w:rsid w:val="004246DC"/>
    <w:rsid w:val="00424CC9"/>
    <w:rsid w:val="00424F61"/>
    <w:rsid w:val="0042626C"/>
    <w:rsid w:val="00427BBF"/>
    <w:rsid w:val="00430497"/>
    <w:rsid w:val="00431C3A"/>
    <w:rsid w:val="00434F52"/>
    <w:rsid w:val="00444DB0"/>
    <w:rsid w:val="0044696A"/>
    <w:rsid w:val="004560B7"/>
    <w:rsid w:val="0045721D"/>
    <w:rsid w:val="004620DA"/>
    <w:rsid w:val="00466B8C"/>
    <w:rsid w:val="004717AE"/>
    <w:rsid w:val="004766D1"/>
    <w:rsid w:val="0048284C"/>
    <w:rsid w:val="0049086A"/>
    <w:rsid w:val="00493DC5"/>
    <w:rsid w:val="004A00E2"/>
    <w:rsid w:val="004A0959"/>
    <w:rsid w:val="004A2431"/>
    <w:rsid w:val="004A37E3"/>
    <w:rsid w:val="004A5719"/>
    <w:rsid w:val="004B07F8"/>
    <w:rsid w:val="004B1A21"/>
    <w:rsid w:val="004B2E82"/>
    <w:rsid w:val="004B367C"/>
    <w:rsid w:val="004B6DB2"/>
    <w:rsid w:val="004C30E1"/>
    <w:rsid w:val="004C42A0"/>
    <w:rsid w:val="004D3C0A"/>
    <w:rsid w:val="004D53E6"/>
    <w:rsid w:val="004D69C1"/>
    <w:rsid w:val="004D6A8B"/>
    <w:rsid w:val="004D7ACD"/>
    <w:rsid w:val="004E0286"/>
    <w:rsid w:val="004E0FCA"/>
    <w:rsid w:val="004F1ACA"/>
    <w:rsid w:val="004F1DBA"/>
    <w:rsid w:val="00500F45"/>
    <w:rsid w:val="0050352C"/>
    <w:rsid w:val="00504DD0"/>
    <w:rsid w:val="00507654"/>
    <w:rsid w:val="0051089D"/>
    <w:rsid w:val="00511575"/>
    <w:rsid w:val="00511A34"/>
    <w:rsid w:val="00512DC8"/>
    <w:rsid w:val="00512E62"/>
    <w:rsid w:val="0051712F"/>
    <w:rsid w:val="00521AF9"/>
    <w:rsid w:val="00522C66"/>
    <w:rsid w:val="005240A6"/>
    <w:rsid w:val="005330E3"/>
    <w:rsid w:val="00534590"/>
    <w:rsid w:val="00543427"/>
    <w:rsid w:val="00543E40"/>
    <w:rsid w:val="00545682"/>
    <w:rsid w:val="005559B2"/>
    <w:rsid w:val="005634AF"/>
    <w:rsid w:val="005639CC"/>
    <w:rsid w:val="00563BA4"/>
    <w:rsid w:val="0057356F"/>
    <w:rsid w:val="00573B54"/>
    <w:rsid w:val="00583CF2"/>
    <w:rsid w:val="00584EB8"/>
    <w:rsid w:val="005930C8"/>
    <w:rsid w:val="00593688"/>
    <w:rsid w:val="005946EC"/>
    <w:rsid w:val="005A1882"/>
    <w:rsid w:val="005A4A43"/>
    <w:rsid w:val="005A53B6"/>
    <w:rsid w:val="005B244F"/>
    <w:rsid w:val="005C2F01"/>
    <w:rsid w:val="005C6134"/>
    <w:rsid w:val="005D08C8"/>
    <w:rsid w:val="005D1A69"/>
    <w:rsid w:val="005D21D3"/>
    <w:rsid w:val="005D426C"/>
    <w:rsid w:val="005F0BB8"/>
    <w:rsid w:val="005F13DF"/>
    <w:rsid w:val="005F157C"/>
    <w:rsid w:val="005F62E9"/>
    <w:rsid w:val="00602477"/>
    <w:rsid w:val="00603AAA"/>
    <w:rsid w:val="006069D5"/>
    <w:rsid w:val="00615831"/>
    <w:rsid w:val="006179F1"/>
    <w:rsid w:val="00632C5F"/>
    <w:rsid w:val="006366CC"/>
    <w:rsid w:val="00644BA4"/>
    <w:rsid w:val="00645680"/>
    <w:rsid w:val="00645CB2"/>
    <w:rsid w:val="00651FED"/>
    <w:rsid w:val="00652ABF"/>
    <w:rsid w:val="00652DCC"/>
    <w:rsid w:val="0065632E"/>
    <w:rsid w:val="00657CB5"/>
    <w:rsid w:val="0066046E"/>
    <w:rsid w:val="00665FCE"/>
    <w:rsid w:val="00665FF8"/>
    <w:rsid w:val="00671C3B"/>
    <w:rsid w:val="00674E77"/>
    <w:rsid w:val="00675F72"/>
    <w:rsid w:val="00677521"/>
    <w:rsid w:val="00694A2F"/>
    <w:rsid w:val="00695241"/>
    <w:rsid w:val="006A1548"/>
    <w:rsid w:val="006A439E"/>
    <w:rsid w:val="006A7FB8"/>
    <w:rsid w:val="006B01FE"/>
    <w:rsid w:val="006B1403"/>
    <w:rsid w:val="006B1A30"/>
    <w:rsid w:val="006B399E"/>
    <w:rsid w:val="006C1FCF"/>
    <w:rsid w:val="006D42C0"/>
    <w:rsid w:val="006D4D57"/>
    <w:rsid w:val="006E2911"/>
    <w:rsid w:val="006E3091"/>
    <w:rsid w:val="006E41F6"/>
    <w:rsid w:val="006F187B"/>
    <w:rsid w:val="006F4169"/>
    <w:rsid w:val="006F48D8"/>
    <w:rsid w:val="006F5EE4"/>
    <w:rsid w:val="006F72BB"/>
    <w:rsid w:val="00704594"/>
    <w:rsid w:val="00711387"/>
    <w:rsid w:val="0071152B"/>
    <w:rsid w:val="00721473"/>
    <w:rsid w:val="00733760"/>
    <w:rsid w:val="00740F2F"/>
    <w:rsid w:val="007454BD"/>
    <w:rsid w:val="00747928"/>
    <w:rsid w:val="00766AB8"/>
    <w:rsid w:val="007709AE"/>
    <w:rsid w:val="0077459E"/>
    <w:rsid w:val="00781AFF"/>
    <w:rsid w:val="00782841"/>
    <w:rsid w:val="00791AC9"/>
    <w:rsid w:val="007A07D9"/>
    <w:rsid w:val="007A0EF7"/>
    <w:rsid w:val="007A41EE"/>
    <w:rsid w:val="007A564C"/>
    <w:rsid w:val="007A5D6D"/>
    <w:rsid w:val="007A7676"/>
    <w:rsid w:val="007B171D"/>
    <w:rsid w:val="007B1938"/>
    <w:rsid w:val="007B279D"/>
    <w:rsid w:val="007B7A72"/>
    <w:rsid w:val="007D4A73"/>
    <w:rsid w:val="007D77D4"/>
    <w:rsid w:val="007F16B1"/>
    <w:rsid w:val="008024D5"/>
    <w:rsid w:val="00803DA9"/>
    <w:rsid w:val="0081393F"/>
    <w:rsid w:val="00816B72"/>
    <w:rsid w:val="008253B1"/>
    <w:rsid w:val="008316EB"/>
    <w:rsid w:val="00837043"/>
    <w:rsid w:val="00837C49"/>
    <w:rsid w:val="00841BF9"/>
    <w:rsid w:val="00850632"/>
    <w:rsid w:val="00855A8A"/>
    <w:rsid w:val="00860EE1"/>
    <w:rsid w:val="0086368A"/>
    <w:rsid w:val="00865022"/>
    <w:rsid w:val="00871D18"/>
    <w:rsid w:val="008728A3"/>
    <w:rsid w:val="008832B3"/>
    <w:rsid w:val="00887CE8"/>
    <w:rsid w:val="008946DB"/>
    <w:rsid w:val="008A2355"/>
    <w:rsid w:val="008A40EC"/>
    <w:rsid w:val="008A7210"/>
    <w:rsid w:val="008B7939"/>
    <w:rsid w:val="008C5AA3"/>
    <w:rsid w:val="008C6050"/>
    <w:rsid w:val="008C7F01"/>
    <w:rsid w:val="008D1CFA"/>
    <w:rsid w:val="008D1E7F"/>
    <w:rsid w:val="008D5F28"/>
    <w:rsid w:val="008E18B3"/>
    <w:rsid w:val="008F2D00"/>
    <w:rsid w:val="008F4101"/>
    <w:rsid w:val="008F5AD2"/>
    <w:rsid w:val="00900187"/>
    <w:rsid w:val="00900245"/>
    <w:rsid w:val="00900971"/>
    <w:rsid w:val="009101DC"/>
    <w:rsid w:val="00916FB5"/>
    <w:rsid w:val="00921537"/>
    <w:rsid w:val="00922D33"/>
    <w:rsid w:val="0092451E"/>
    <w:rsid w:val="0093496D"/>
    <w:rsid w:val="00942CAE"/>
    <w:rsid w:val="009502F1"/>
    <w:rsid w:val="00951035"/>
    <w:rsid w:val="00951F10"/>
    <w:rsid w:val="00956B2E"/>
    <w:rsid w:val="00961297"/>
    <w:rsid w:val="0096497F"/>
    <w:rsid w:val="00966154"/>
    <w:rsid w:val="00971AA5"/>
    <w:rsid w:val="00971B67"/>
    <w:rsid w:val="00971B69"/>
    <w:rsid w:val="00985D6B"/>
    <w:rsid w:val="0098606E"/>
    <w:rsid w:val="009943EB"/>
    <w:rsid w:val="009A1B5C"/>
    <w:rsid w:val="009A6D6D"/>
    <w:rsid w:val="009B688F"/>
    <w:rsid w:val="009C6835"/>
    <w:rsid w:val="009E7FBE"/>
    <w:rsid w:val="009F6CE4"/>
    <w:rsid w:val="00A03803"/>
    <w:rsid w:val="00A116B2"/>
    <w:rsid w:val="00A16196"/>
    <w:rsid w:val="00A23DEB"/>
    <w:rsid w:val="00A30C8B"/>
    <w:rsid w:val="00A36E6E"/>
    <w:rsid w:val="00A41C17"/>
    <w:rsid w:val="00A479AC"/>
    <w:rsid w:val="00A47C33"/>
    <w:rsid w:val="00A50578"/>
    <w:rsid w:val="00A513F7"/>
    <w:rsid w:val="00A54E7D"/>
    <w:rsid w:val="00A63564"/>
    <w:rsid w:val="00A6552A"/>
    <w:rsid w:val="00A65EB2"/>
    <w:rsid w:val="00A663B9"/>
    <w:rsid w:val="00A7710D"/>
    <w:rsid w:val="00A77362"/>
    <w:rsid w:val="00A77F56"/>
    <w:rsid w:val="00A80EB1"/>
    <w:rsid w:val="00A80F2C"/>
    <w:rsid w:val="00A924D9"/>
    <w:rsid w:val="00A925A5"/>
    <w:rsid w:val="00AB3CE0"/>
    <w:rsid w:val="00AB79B0"/>
    <w:rsid w:val="00AC550B"/>
    <w:rsid w:val="00AC61A4"/>
    <w:rsid w:val="00AD4699"/>
    <w:rsid w:val="00AD4C54"/>
    <w:rsid w:val="00AE1F49"/>
    <w:rsid w:val="00AE656C"/>
    <w:rsid w:val="00AF0E88"/>
    <w:rsid w:val="00AF13F1"/>
    <w:rsid w:val="00AF2DE8"/>
    <w:rsid w:val="00AF4229"/>
    <w:rsid w:val="00AF60B0"/>
    <w:rsid w:val="00B005B6"/>
    <w:rsid w:val="00B009F9"/>
    <w:rsid w:val="00B00B6B"/>
    <w:rsid w:val="00B023BE"/>
    <w:rsid w:val="00B038A2"/>
    <w:rsid w:val="00B067D0"/>
    <w:rsid w:val="00B137B2"/>
    <w:rsid w:val="00B14073"/>
    <w:rsid w:val="00B148C5"/>
    <w:rsid w:val="00B1690C"/>
    <w:rsid w:val="00B22622"/>
    <w:rsid w:val="00B24029"/>
    <w:rsid w:val="00B26F93"/>
    <w:rsid w:val="00B37266"/>
    <w:rsid w:val="00B4199B"/>
    <w:rsid w:val="00B43AA7"/>
    <w:rsid w:val="00B44A76"/>
    <w:rsid w:val="00B52C38"/>
    <w:rsid w:val="00B57E8D"/>
    <w:rsid w:val="00B67A85"/>
    <w:rsid w:val="00B741E1"/>
    <w:rsid w:val="00B809DC"/>
    <w:rsid w:val="00B833A0"/>
    <w:rsid w:val="00B85D5B"/>
    <w:rsid w:val="00B8616A"/>
    <w:rsid w:val="00B87589"/>
    <w:rsid w:val="00B92E8A"/>
    <w:rsid w:val="00BA2C59"/>
    <w:rsid w:val="00BA7F14"/>
    <w:rsid w:val="00BB2D00"/>
    <w:rsid w:val="00BB7710"/>
    <w:rsid w:val="00BC1BDF"/>
    <w:rsid w:val="00BC2A67"/>
    <w:rsid w:val="00BC4FDE"/>
    <w:rsid w:val="00BC6075"/>
    <w:rsid w:val="00BD11F6"/>
    <w:rsid w:val="00BD16B6"/>
    <w:rsid w:val="00BE5099"/>
    <w:rsid w:val="00BE7B69"/>
    <w:rsid w:val="00BF7C40"/>
    <w:rsid w:val="00C0046E"/>
    <w:rsid w:val="00C027DA"/>
    <w:rsid w:val="00C06D5B"/>
    <w:rsid w:val="00C074DA"/>
    <w:rsid w:val="00C157E7"/>
    <w:rsid w:val="00C163CF"/>
    <w:rsid w:val="00C24CD4"/>
    <w:rsid w:val="00C30CD4"/>
    <w:rsid w:val="00C40AB4"/>
    <w:rsid w:val="00C41510"/>
    <w:rsid w:val="00C44A30"/>
    <w:rsid w:val="00C52F20"/>
    <w:rsid w:val="00C5490E"/>
    <w:rsid w:val="00C568C2"/>
    <w:rsid w:val="00C607DE"/>
    <w:rsid w:val="00C65850"/>
    <w:rsid w:val="00C65BD4"/>
    <w:rsid w:val="00C67775"/>
    <w:rsid w:val="00C7285C"/>
    <w:rsid w:val="00C76200"/>
    <w:rsid w:val="00C822AA"/>
    <w:rsid w:val="00C84D6F"/>
    <w:rsid w:val="00C87D76"/>
    <w:rsid w:val="00C90B49"/>
    <w:rsid w:val="00C92A02"/>
    <w:rsid w:val="00C933EC"/>
    <w:rsid w:val="00CB248F"/>
    <w:rsid w:val="00CB7114"/>
    <w:rsid w:val="00CD4A8D"/>
    <w:rsid w:val="00CD6E68"/>
    <w:rsid w:val="00CE5CE1"/>
    <w:rsid w:val="00CE630E"/>
    <w:rsid w:val="00D078A9"/>
    <w:rsid w:val="00D07D11"/>
    <w:rsid w:val="00D11369"/>
    <w:rsid w:val="00D1362A"/>
    <w:rsid w:val="00D13CA1"/>
    <w:rsid w:val="00D22AA6"/>
    <w:rsid w:val="00D37F19"/>
    <w:rsid w:val="00D5125B"/>
    <w:rsid w:val="00D52B5C"/>
    <w:rsid w:val="00D641C3"/>
    <w:rsid w:val="00D64F5C"/>
    <w:rsid w:val="00D77955"/>
    <w:rsid w:val="00D85869"/>
    <w:rsid w:val="00D93B2A"/>
    <w:rsid w:val="00D94AEE"/>
    <w:rsid w:val="00D96557"/>
    <w:rsid w:val="00D975FC"/>
    <w:rsid w:val="00DA5169"/>
    <w:rsid w:val="00DA58C5"/>
    <w:rsid w:val="00DA6A99"/>
    <w:rsid w:val="00DB4721"/>
    <w:rsid w:val="00DB6C12"/>
    <w:rsid w:val="00DC0F89"/>
    <w:rsid w:val="00DC2FE4"/>
    <w:rsid w:val="00DC39E9"/>
    <w:rsid w:val="00DC681A"/>
    <w:rsid w:val="00DC78C2"/>
    <w:rsid w:val="00DD0FFB"/>
    <w:rsid w:val="00DD1596"/>
    <w:rsid w:val="00DD201C"/>
    <w:rsid w:val="00DE435B"/>
    <w:rsid w:val="00DF1DAA"/>
    <w:rsid w:val="00DF3659"/>
    <w:rsid w:val="00E008BB"/>
    <w:rsid w:val="00E04AA7"/>
    <w:rsid w:val="00E17CF4"/>
    <w:rsid w:val="00E22349"/>
    <w:rsid w:val="00E31252"/>
    <w:rsid w:val="00E3173D"/>
    <w:rsid w:val="00E3488E"/>
    <w:rsid w:val="00E37AD7"/>
    <w:rsid w:val="00E405BA"/>
    <w:rsid w:val="00E428D4"/>
    <w:rsid w:val="00E4342C"/>
    <w:rsid w:val="00E44E95"/>
    <w:rsid w:val="00E45F31"/>
    <w:rsid w:val="00E57C6F"/>
    <w:rsid w:val="00E57D2B"/>
    <w:rsid w:val="00E71B3B"/>
    <w:rsid w:val="00E736D7"/>
    <w:rsid w:val="00E759AD"/>
    <w:rsid w:val="00E76F2B"/>
    <w:rsid w:val="00E779F8"/>
    <w:rsid w:val="00E854E4"/>
    <w:rsid w:val="00E86A2A"/>
    <w:rsid w:val="00E876F4"/>
    <w:rsid w:val="00E87AE1"/>
    <w:rsid w:val="00EA7374"/>
    <w:rsid w:val="00EB13A8"/>
    <w:rsid w:val="00EB1AF7"/>
    <w:rsid w:val="00EC7EF6"/>
    <w:rsid w:val="00ED3C2A"/>
    <w:rsid w:val="00ED749D"/>
    <w:rsid w:val="00ED7D2E"/>
    <w:rsid w:val="00EF4889"/>
    <w:rsid w:val="00EF66C7"/>
    <w:rsid w:val="00F01C6F"/>
    <w:rsid w:val="00F14A99"/>
    <w:rsid w:val="00F152BD"/>
    <w:rsid w:val="00F21934"/>
    <w:rsid w:val="00F21BF9"/>
    <w:rsid w:val="00F25EE1"/>
    <w:rsid w:val="00F34F1C"/>
    <w:rsid w:val="00F36AA8"/>
    <w:rsid w:val="00F37637"/>
    <w:rsid w:val="00F37C6B"/>
    <w:rsid w:val="00F437CF"/>
    <w:rsid w:val="00F54FDC"/>
    <w:rsid w:val="00F61F4F"/>
    <w:rsid w:val="00F66055"/>
    <w:rsid w:val="00F6645A"/>
    <w:rsid w:val="00F67805"/>
    <w:rsid w:val="00F67B43"/>
    <w:rsid w:val="00F772CB"/>
    <w:rsid w:val="00F86E08"/>
    <w:rsid w:val="00F9214A"/>
    <w:rsid w:val="00F9681C"/>
    <w:rsid w:val="00F968E8"/>
    <w:rsid w:val="00F977C7"/>
    <w:rsid w:val="00FC239A"/>
    <w:rsid w:val="00FD03CD"/>
    <w:rsid w:val="00FD117E"/>
    <w:rsid w:val="00FF1929"/>
    <w:rsid w:val="00FF2889"/>
    <w:rsid w:val="00FF3E57"/>
    <w:rsid w:val="03BB76F2"/>
    <w:rsid w:val="04AC0867"/>
    <w:rsid w:val="06905557"/>
    <w:rsid w:val="08012AB5"/>
    <w:rsid w:val="088F1B21"/>
    <w:rsid w:val="0B673342"/>
    <w:rsid w:val="0DBF25EE"/>
    <w:rsid w:val="10943F23"/>
    <w:rsid w:val="139129A8"/>
    <w:rsid w:val="1756738E"/>
    <w:rsid w:val="1A083F33"/>
    <w:rsid w:val="1C256AE9"/>
    <w:rsid w:val="1F2E743E"/>
    <w:rsid w:val="20A404FD"/>
    <w:rsid w:val="20A842A2"/>
    <w:rsid w:val="24335D90"/>
    <w:rsid w:val="254D6546"/>
    <w:rsid w:val="257E3AC3"/>
    <w:rsid w:val="25E73261"/>
    <w:rsid w:val="27131BCD"/>
    <w:rsid w:val="28BB6E5A"/>
    <w:rsid w:val="2A211289"/>
    <w:rsid w:val="2ABB318C"/>
    <w:rsid w:val="2E3E5DA6"/>
    <w:rsid w:val="2F10090E"/>
    <w:rsid w:val="2FC32F68"/>
    <w:rsid w:val="313A2C42"/>
    <w:rsid w:val="334254A8"/>
    <w:rsid w:val="335B4AF0"/>
    <w:rsid w:val="39395B1F"/>
    <w:rsid w:val="3AD45FA7"/>
    <w:rsid w:val="416D70A6"/>
    <w:rsid w:val="42D05509"/>
    <w:rsid w:val="43210CDB"/>
    <w:rsid w:val="48DC7F46"/>
    <w:rsid w:val="49FF7834"/>
    <w:rsid w:val="4AA22EF3"/>
    <w:rsid w:val="50B16BEC"/>
    <w:rsid w:val="519344E4"/>
    <w:rsid w:val="52D7336D"/>
    <w:rsid w:val="56196BD7"/>
    <w:rsid w:val="57594102"/>
    <w:rsid w:val="59F557ED"/>
    <w:rsid w:val="5AC945EA"/>
    <w:rsid w:val="5DB523D0"/>
    <w:rsid w:val="5E80344B"/>
    <w:rsid w:val="5E9C5AD4"/>
    <w:rsid w:val="60695F4D"/>
    <w:rsid w:val="606C0DB8"/>
    <w:rsid w:val="60732927"/>
    <w:rsid w:val="6093187E"/>
    <w:rsid w:val="633914DA"/>
    <w:rsid w:val="64815730"/>
    <w:rsid w:val="659A3414"/>
    <w:rsid w:val="6B2D5466"/>
    <w:rsid w:val="6BCA42ED"/>
    <w:rsid w:val="6BF77B2F"/>
    <w:rsid w:val="714E35F5"/>
    <w:rsid w:val="7AB071D4"/>
    <w:rsid w:val="7F9A60E4"/>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EC7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1E1"/>
    <w:pPr>
      <w:suppressAutoHyphens/>
    </w:pPr>
    <w:rPr>
      <w:rFonts w:ascii="Arial" w:eastAsia="Times New Roman" w:hAnsi="Arial" w:cs="Tahoma"/>
      <w:szCs w:val="24"/>
    </w:rPr>
  </w:style>
  <w:style w:type="paragraph" w:styleId="Ttulo1">
    <w:name w:val="heading 1"/>
    <w:basedOn w:val="PADRO"/>
    <w:next w:val="Normal"/>
    <w:link w:val="Ttulo1Char"/>
    <w:uiPriority w:val="9"/>
    <w:qFormat/>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2733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27330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Hyperlink">
    <w:name w:val="Hyperlink"/>
    <w:basedOn w:val="Fontepargpadro"/>
    <w:uiPriority w:val="99"/>
    <w:unhideWhenUsed/>
    <w:qFormat/>
    <w:rPr>
      <w:color w:val="0563C1" w:themeColor="hyperlink"/>
      <w:u w:val="single"/>
    </w:rPr>
  </w:style>
  <w:style w:type="paragraph" w:styleId="Lista">
    <w:name w:val="List"/>
    <w:basedOn w:val="Corpodetexto"/>
    <w:qFormat/>
    <w:rPr>
      <w:rFonts w:cs="FreeSans"/>
    </w:rPr>
  </w:style>
  <w:style w:type="paragraph" w:styleId="Corpodetexto">
    <w:name w:val="Body Text"/>
    <w:basedOn w:val="Normal"/>
    <w:link w:val="CorpodetextoChar"/>
    <w:qFormat/>
    <w:pPr>
      <w:spacing w:after="140" w:line="276" w:lineRule="auto"/>
    </w:pPr>
  </w:style>
  <w:style w:type="paragraph" w:styleId="Textodecomentrio">
    <w:name w:val="annotation text"/>
    <w:basedOn w:val="Normal"/>
    <w:link w:val="TextodecomentrioChar"/>
    <w:unhideWhenUsed/>
    <w:qFormat/>
    <w:rPr>
      <w:szCs w:val="20"/>
    </w:rPr>
  </w:style>
  <w:style w:type="paragraph" w:styleId="Ttulo">
    <w:name w:val="Title"/>
    <w:basedOn w:val="Normal"/>
    <w:next w:val="Corpodetexto"/>
    <w:link w:val="TtuloChar"/>
    <w:qFormat/>
    <w:pPr>
      <w:keepNext/>
      <w:spacing w:before="240" w:after="120"/>
    </w:pPr>
    <w:rPr>
      <w:rFonts w:ascii="Liberation Sans" w:eastAsia="Noto Sans CJK SC" w:hAnsi="Liberation Sans" w:cs="FreeSans"/>
      <w:sz w:val="28"/>
      <w:szCs w:val="28"/>
    </w:rPr>
  </w:style>
  <w:style w:type="paragraph" w:styleId="Cabealho">
    <w:name w:val="header"/>
    <w:aliases w:val="hd,he"/>
    <w:basedOn w:val="Normal"/>
    <w:link w:val="CabealhoChar"/>
    <w:uiPriority w:val="99"/>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FreeSans"/>
      <w:i/>
      <w:iCs/>
      <w:sz w:val="24"/>
    </w:r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Sumrio1">
    <w:name w:val="toc 1"/>
    <w:basedOn w:val="Normal"/>
    <w:next w:val="Normal"/>
    <w:uiPriority w:val="39"/>
    <w:unhideWhenUsed/>
    <w:qFormat/>
    <w:pPr>
      <w:spacing w:after="100"/>
    </w:pPr>
  </w:style>
  <w:style w:type="table" w:styleId="Tabelacomgrade">
    <w:name w:val="Table Grid"/>
    <w:basedOn w:val="Tabelanormal"/>
    <w:uiPriority w:val="59"/>
    <w:qFormat/>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Pr>
      <w:rFonts w:ascii="Arial" w:eastAsia="WenQuanYi Micro Hei" w:hAnsi="Arial" w:cs="Arial"/>
      <w:b/>
      <w:sz w:val="20"/>
      <w:szCs w:val="24"/>
      <w:lang w:eastAsia="zh-CN" w:bidi="hi-IN"/>
    </w:rPr>
  </w:style>
  <w:style w:type="character" w:customStyle="1" w:styleId="CitaoChar">
    <w:name w:val="Citação Char"/>
    <w:basedOn w:val="Fontepargpadro"/>
    <w:link w:val="Citao"/>
    <w:qFormat/>
    <w:rPr>
      <w:rFonts w:ascii="Arial" w:eastAsia="Calibri" w:hAnsi="Arial" w:cs="Tahoma"/>
      <w:i/>
      <w:iCs/>
      <w:color w:val="000000"/>
      <w:sz w:val="20"/>
      <w:szCs w:val="24"/>
      <w:shd w:val="clear" w:color="auto" w:fill="FFFFCC"/>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Nivel01Char">
    <w:name w:val="Nivel 01 Char"/>
    <w:basedOn w:val="Ttulo1Char"/>
    <w:link w:val="Nivel01"/>
    <w:qFormat/>
    <w:rPr>
      <w:rFonts w:ascii="Arial" w:eastAsiaTheme="majorEastAsia" w:hAnsi="Arial" w:cs="Times New Roman"/>
      <w:b w:val="0"/>
      <w:bCs/>
      <w:color w:val="000000"/>
      <w:sz w:val="20"/>
      <w:szCs w:val="20"/>
      <w:lang w:eastAsia="pt-BR" w:bidi="hi-IN"/>
    </w:rPr>
  </w:style>
  <w:style w:type="paragraph" w:customStyle="1" w:styleId="Nivel01">
    <w:name w:val="Nivel 01"/>
    <w:basedOn w:val="Ttulo1"/>
    <w:next w:val="Normal"/>
    <w:link w:val="Nivel01Char"/>
    <w:qFormat/>
    <w:pPr>
      <w:spacing w:before="480"/>
      <w:ind w:right="-15"/>
    </w:pPr>
    <w:rPr>
      <w:rFonts w:cs="Times New Roman"/>
      <w:b w:val="0"/>
      <w:bCs/>
      <w:color w:val="000000"/>
      <w:szCs w:val="20"/>
    </w:rPr>
  </w:style>
  <w:style w:type="character" w:customStyle="1" w:styleId="citao2Char">
    <w:name w:val="citação 2 Char"/>
    <w:basedOn w:val="CitaoChar"/>
    <w:qFormat/>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customStyle="1" w:styleId="TextodecomentrioChar">
    <w:name w:val="Texto de comentário Char"/>
    <w:basedOn w:val="Fontepargpadro"/>
    <w:link w:val="Textodecomentrio"/>
    <w:qFormat/>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LinkdaInternet">
    <w:name w:val="Link da Internet"/>
    <w:qFormat/>
    <w:rPr>
      <w:color w:val="000080"/>
      <w:u w:val="single"/>
    </w:rPr>
  </w:style>
  <w:style w:type="character" w:customStyle="1" w:styleId="Nivel4Char">
    <w:name w:val="Nivel 4 Char"/>
    <w:basedOn w:val="Fontepargpadro"/>
    <w:link w:val="Nivel4"/>
    <w:qFormat/>
    <w:rPr>
      <w:rFonts w:ascii="Ecofont_Spranq_eco_Sans" w:eastAsia="Arial Unicode MS" w:hAnsi="Ecofont_Spranq_eco_Sans" w:cs="Arial"/>
      <w:sz w:val="20"/>
      <w:szCs w:val="20"/>
      <w:lang w:eastAsia="pt-BR"/>
    </w:rPr>
  </w:style>
  <w:style w:type="paragraph" w:customStyle="1" w:styleId="Nivel4">
    <w:name w:val="Nivel 4"/>
    <w:basedOn w:val="Nivel3"/>
    <w:link w:val="Nivel4Char"/>
    <w:qFormat/>
    <w:rPr>
      <w:color w:val="auto"/>
    </w:rPr>
  </w:style>
  <w:style w:type="paragraph" w:customStyle="1" w:styleId="Nivel3">
    <w:name w:val="Nivel 3"/>
    <w:basedOn w:val="Nivel2"/>
    <w:qFormat/>
    <w:rPr>
      <w:rFonts w:cs="Arial"/>
      <w:color w:val="000000"/>
    </w:rPr>
  </w:style>
  <w:style w:type="paragraph" w:customStyle="1" w:styleId="Nivel2">
    <w:name w:val="Nivel 2"/>
    <w:qFormat/>
    <w:pPr>
      <w:numPr>
        <w:numId w:val="2"/>
      </w:numPr>
      <w:suppressAutoHyphens/>
      <w:spacing w:before="120" w:after="120" w:line="276" w:lineRule="auto"/>
      <w:jc w:val="both"/>
    </w:pPr>
    <w:rPr>
      <w:rFonts w:ascii="Ecofont_Spranq_eco_Sans" w:eastAsia="Arial Unicode MS" w:hAnsi="Ecofont_Spranq_eco_Sans"/>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pt-BR"/>
    </w:rPr>
  </w:style>
  <w:style w:type="character" w:customStyle="1" w:styleId="CabealhoChar">
    <w:name w:val="Cabeçalho Char"/>
    <w:aliases w:val="hd Char,he Char"/>
    <w:basedOn w:val="Fontepargpadro"/>
    <w:link w:val="Cabealho"/>
    <w:uiPriority w:val="99"/>
    <w:qFormat/>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qFormat/>
    <w:rPr>
      <w:color w:val="954F72" w:themeColor="followedHyperlink"/>
      <w:u w:val="single"/>
    </w:rPr>
  </w:style>
  <w:style w:type="character" w:customStyle="1" w:styleId="TtuloChar">
    <w:name w:val="Título Char"/>
    <w:basedOn w:val="Fontepargpadro"/>
    <w:link w:val="Ttulo"/>
    <w:qFormat/>
    <w:rPr>
      <w:rFonts w:ascii="Liberation Sans" w:eastAsia="Noto Sans CJK SC" w:hAnsi="Liberation Sans" w:cs="FreeSans"/>
      <w:sz w:val="28"/>
      <w:szCs w:val="28"/>
      <w:lang w:eastAsia="pt-BR"/>
    </w:rPr>
  </w:style>
  <w:style w:type="character" w:customStyle="1" w:styleId="CorpodetextoChar">
    <w:name w:val="Corpo de texto Char"/>
    <w:basedOn w:val="Fontepargpadro"/>
    <w:link w:val="Corpodetexto"/>
    <w:qFormat/>
    <w:rPr>
      <w:rFonts w:ascii="Arial" w:eastAsia="Times New Roman" w:hAnsi="Arial" w:cs="Tahoma"/>
      <w:sz w:val="20"/>
      <w:szCs w:val="24"/>
      <w:lang w:eastAsia="pt-BR"/>
    </w:rPr>
  </w:style>
  <w:style w:type="paragraph" w:customStyle="1" w:styleId="ndice">
    <w:name w:val="Índice"/>
    <w:basedOn w:val="Normal"/>
    <w:qFormat/>
    <w:pPr>
      <w:suppressLineNumbers/>
    </w:pPr>
    <w:rPr>
      <w:rFonts w:cs="FreeSans"/>
    </w:rPr>
  </w:style>
  <w:style w:type="character" w:customStyle="1" w:styleId="CitaoChar1">
    <w:name w:val="Citação Char1"/>
    <w:basedOn w:val="Fontepargpadro"/>
    <w:uiPriority w:val="29"/>
    <w:qFormat/>
    <w:rPr>
      <w:rFonts w:ascii="Arial" w:eastAsia="Times New Roman" w:hAnsi="Arial" w:cs="Tahoma"/>
      <w:i/>
      <w:iCs/>
      <w:color w:val="404040" w:themeColor="text1" w:themeTint="BF"/>
      <w:sz w:val="20"/>
      <w:szCs w:val="24"/>
      <w:lang w:eastAsia="pt-BR"/>
    </w:rPr>
  </w:style>
  <w:style w:type="paragraph" w:styleId="PargrafodaLista">
    <w:name w:val="List Paragraph"/>
    <w:basedOn w:val="Normal"/>
    <w:link w:val="PargrafodaListaChar"/>
    <w:uiPriority w:val="34"/>
    <w:qFormat/>
    <w:pPr>
      <w:ind w:left="720"/>
      <w:contextualSpacing/>
    </w:pPr>
  </w:style>
  <w:style w:type="paragraph" w:customStyle="1" w:styleId="citao2">
    <w:name w:val="citação 2"/>
    <w:basedOn w:val="Citao"/>
    <w:qFormat/>
    <w:rPr>
      <w:szCs w:val="20"/>
    </w:rPr>
  </w:style>
  <w:style w:type="character" w:customStyle="1" w:styleId="TextodecomentrioChar1">
    <w:name w:val="Texto de comentário Char1"/>
    <w:basedOn w:val="Fontepargpadro"/>
    <w:uiPriority w:val="99"/>
    <w:semiHidden/>
    <w:qFormat/>
    <w:rPr>
      <w:rFonts w:ascii="Arial" w:eastAsia="Times New Roman" w:hAnsi="Arial" w:cs="Tahoma"/>
      <w:sz w:val="20"/>
      <w:szCs w:val="20"/>
      <w:lang w:eastAsia="pt-BR"/>
    </w:rPr>
  </w:style>
  <w:style w:type="character" w:customStyle="1" w:styleId="AssuntodocomentrioChar1">
    <w:name w:val="Assunto do comentário Char1"/>
    <w:basedOn w:val="TextodecomentrioChar1"/>
    <w:uiPriority w:val="99"/>
    <w:semiHidden/>
    <w:qFormat/>
    <w:rPr>
      <w:rFonts w:ascii="Arial" w:eastAsia="Times New Roman" w:hAnsi="Arial" w:cs="Tahoma"/>
      <w:b/>
      <w:bCs/>
      <w:sz w:val="20"/>
      <w:szCs w:val="20"/>
      <w:lang w:eastAsia="pt-BR"/>
    </w:rPr>
  </w:style>
  <w:style w:type="paragraph" w:customStyle="1" w:styleId="Nivel1">
    <w:name w:val="Nivel1"/>
    <w:basedOn w:val="Ttulo1"/>
    <w:qFormat/>
    <w:pPr>
      <w:spacing w:before="480"/>
      <w:ind w:left="644"/>
    </w:pPr>
    <w:rPr>
      <w:rFonts w:cs="Times New Roman"/>
      <w:b w:val="0"/>
      <w:color w:val="000000"/>
      <w:szCs w:val="20"/>
    </w:rPr>
  </w:style>
  <w:style w:type="paragraph" w:customStyle="1" w:styleId="Nivel10">
    <w:name w:val="Nivel 1"/>
    <w:basedOn w:val="Nivel2"/>
    <w:next w:val="Nivel2"/>
    <w:qFormat/>
    <w:rPr>
      <w:rFonts w:cs="Arial"/>
      <w:b/>
    </w:rPr>
  </w:style>
  <w:style w:type="paragraph" w:customStyle="1" w:styleId="Nivel5">
    <w:name w:val="Nivel 5"/>
    <w:basedOn w:val="Nivel4"/>
    <w:qFormat/>
    <w:pPr>
      <w:tabs>
        <w:tab w:val="left" w:pos="360"/>
      </w:tabs>
    </w:pPr>
  </w:style>
  <w:style w:type="character" w:customStyle="1" w:styleId="TextodebaloChar1">
    <w:name w:val="Texto de balão Char1"/>
    <w:basedOn w:val="Fontepargpadro"/>
    <w:uiPriority w:val="99"/>
    <w:semiHidden/>
    <w:qFormat/>
    <w:rPr>
      <w:rFonts w:ascii="Segoe UI" w:eastAsia="Times New Roman" w:hAnsi="Segoe UI" w:cs="Segoe UI"/>
      <w:sz w:val="18"/>
      <w:szCs w:val="18"/>
      <w:lang w:eastAsia="pt-BR"/>
    </w:rPr>
  </w:style>
  <w:style w:type="paragraph" w:customStyle="1" w:styleId="CabealhoeRodap">
    <w:name w:val="Cabeçalho e Rodapé"/>
    <w:basedOn w:val="Normal"/>
    <w:qFormat/>
  </w:style>
  <w:style w:type="character" w:customStyle="1" w:styleId="CabealhoChar1">
    <w:name w:val="Cabeçalho Char1"/>
    <w:basedOn w:val="Fontepargpadro"/>
    <w:uiPriority w:val="99"/>
    <w:semiHidden/>
    <w:qFormat/>
    <w:rPr>
      <w:rFonts w:ascii="Arial" w:eastAsia="Times New Roman" w:hAnsi="Arial" w:cs="Tahoma"/>
      <w:sz w:val="20"/>
      <w:szCs w:val="24"/>
      <w:lang w:eastAsia="pt-BR"/>
    </w:rPr>
  </w:style>
  <w:style w:type="character" w:customStyle="1" w:styleId="RodapChar1">
    <w:name w:val="Rodapé Char1"/>
    <w:basedOn w:val="Fontepargpadro"/>
    <w:uiPriority w:val="99"/>
    <w:semiHidden/>
    <w:qFormat/>
    <w:rPr>
      <w:rFonts w:ascii="Arial" w:eastAsia="Times New Roman" w:hAnsi="Arial" w:cs="Tahoma"/>
      <w:sz w:val="20"/>
      <w:szCs w:val="24"/>
      <w:lang w:eastAsia="pt-BR"/>
    </w:rPr>
  </w:style>
  <w:style w:type="paragraph" w:customStyle="1" w:styleId="Nivel01Titulo">
    <w:name w:val="Nivel_01_Titulo"/>
    <w:basedOn w:val="Ttulo1"/>
    <w:next w:val="Normal"/>
    <w:qFormat/>
    <w:pPr>
      <w:tabs>
        <w:tab w:val="left" w:pos="360"/>
        <w:tab w:val="left" w:pos="567"/>
      </w:tabs>
    </w:pPr>
    <w:rPr>
      <w:rFonts w:cs="Times New Roman"/>
      <w:b w:val="0"/>
      <w:bCs/>
      <w:szCs w:val="20"/>
    </w:rPr>
  </w:style>
  <w:style w:type="paragraph" w:customStyle="1" w:styleId="Reviso1">
    <w:name w:val="Revisão1"/>
    <w:uiPriority w:val="99"/>
    <w:semiHidden/>
    <w:qFormat/>
    <w:pPr>
      <w:suppressAutoHyphens/>
    </w:pPr>
    <w:rPr>
      <w:rFonts w:ascii="Arial" w:eastAsia="Times New Roman" w:hAnsi="Arial" w:cs="Tahoma"/>
      <w:szCs w:val="24"/>
    </w:rPr>
  </w:style>
  <w:style w:type="character" w:customStyle="1" w:styleId="cf01">
    <w:name w:val="cf01"/>
    <w:basedOn w:val="Fontepargpadro"/>
    <w:qFormat/>
    <w:rPr>
      <w:rFonts w:ascii="Segoe UI" w:hAnsi="Segoe UI" w:cs="Segoe UI" w:hint="default"/>
      <w:color w:val="555555"/>
      <w:sz w:val="18"/>
      <w:szCs w:val="18"/>
      <w:shd w:val="clear" w:color="auto" w:fill="FFFFFF"/>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styleId="TextodoEspaoReservado">
    <w:name w:val="Placeholder Text"/>
    <w:basedOn w:val="Fontepargpadro"/>
    <w:uiPriority w:val="99"/>
    <w:semiHidden/>
    <w:qFormat/>
    <w:rPr>
      <w:color w:val="808080"/>
    </w:rPr>
  </w:style>
  <w:style w:type="character" w:customStyle="1" w:styleId="Estilo1">
    <w:name w:val="Estilo1"/>
    <w:basedOn w:val="Fontepargpadro"/>
    <w:uiPriority w:val="1"/>
    <w:qFormat/>
    <w:rPr>
      <w:rFonts w:ascii="Arial" w:hAnsi="Arial"/>
      <w:b/>
      <w:color w:val="538135" w:themeColor="accent6" w:themeShade="BF"/>
      <w:sz w:val="24"/>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customStyle="1" w:styleId="CabealhodoSumrio1">
    <w:name w:val="Cabeçalho do Sumário1"/>
    <w:basedOn w:val="Ttulo1"/>
    <w:next w:val="Normal"/>
    <w:uiPriority w:val="39"/>
    <w:unhideWhenUsed/>
    <w:qFormat/>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customStyle="1" w:styleId="Textopadro">
    <w:name w:val="Texto padrão"/>
    <w:basedOn w:val="Normal"/>
    <w:qFormat/>
    <w:pPr>
      <w:widowControl w:val="0"/>
    </w:pPr>
    <w:rPr>
      <w:snapToGrid w:val="0"/>
      <w:szCs w:val="20"/>
      <w:lang w:val="en-US"/>
    </w:rPr>
  </w:style>
  <w:style w:type="paragraph" w:customStyle="1" w:styleId="TableParagraph">
    <w:name w:val="Table Paragraph"/>
    <w:basedOn w:val="Normal"/>
    <w:uiPriority w:val="1"/>
    <w:qFormat/>
  </w:style>
  <w:style w:type="character" w:styleId="Nmerodepgina">
    <w:name w:val="page number"/>
    <w:basedOn w:val="Fontepargpadro"/>
    <w:rsid w:val="00A41C17"/>
  </w:style>
  <w:style w:type="character" w:styleId="MenoPendente">
    <w:name w:val="Unresolved Mention"/>
    <w:basedOn w:val="Fontepargpadro"/>
    <w:uiPriority w:val="99"/>
    <w:semiHidden/>
    <w:unhideWhenUsed/>
    <w:rsid w:val="00674E77"/>
    <w:rPr>
      <w:color w:val="605E5C"/>
      <w:shd w:val="clear" w:color="auto" w:fill="E1DFDD"/>
    </w:rPr>
  </w:style>
  <w:style w:type="character" w:customStyle="1" w:styleId="PargrafodaListaChar">
    <w:name w:val="Parágrafo da Lista Char"/>
    <w:link w:val="PargrafodaLista"/>
    <w:uiPriority w:val="34"/>
    <w:qFormat/>
    <w:locked/>
    <w:rsid w:val="00427BBF"/>
    <w:rPr>
      <w:rFonts w:ascii="Arial" w:eastAsia="Times New Roman" w:hAnsi="Arial" w:cs="Tahoma"/>
      <w:szCs w:val="24"/>
    </w:rPr>
  </w:style>
  <w:style w:type="character" w:customStyle="1" w:styleId="Ttulo2Char">
    <w:name w:val="Título 2 Char"/>
    <w:basedOn w:val="Fontepargpadro"/>
    <w:link w:val="Ttulo2"/>
    <w:uiPriority w:val="9"/>
    <w:semiHidden/>
    <w:rsid w:val="00273301"/>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27330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rsid w:val="00273301"/>
    <w:pPr>
      <w:suppressAutoHyphens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acruzdaconceicao.ddns.net:3055/comprasedital/" TargetMode="External"/><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213cons.htm" TargetMode="External"/><Relationship Id="rId3" Type="http://schemas.openxmlformats.org/officeDocument/2006/relationships/styles" Target="styles.xm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cruzdaconceicao.ddns.net:3055/comprasedital/"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cruzdaconceicao.ddns.net:3055/comprasedital/"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normas.leg.br/?urn=urn:lex:br:federal:constituicao:1988-10-05;198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3.comprasnet.gov.br/sicaf-web/index.js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99A6-D7DF-4CBA-913C-BA7F1B6B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6380</Words>
  <Characters>34452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2023-06-12T17:27:00Z</cp:lastPrinted>
  <dcterms:created xsi:type="dcterms:W3CDTF">2025-06-02T11:35:00Z</dcterms:created>
  <dcterms:modified xsi:type="dcterms:W3CDTF">2025-10-02T18:26:00Z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1046-12.2.0.13359</vt:lpwstr>
  </property>
  <property fmtid="{D5CDD505-2E9C-101B-9397-08002B2CF9AE}" pid="3" name="ICV">
    <vt:lpwstr>956C0E85A7584E818A820F145F26CBE0_13</vt:lpwstr>
  </property>
</Properties>
</file>